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B6B4C" w14:textId="77777777" w:rsidR="00984EFD" w:rsidRDefault="00984EFD" w:rsidP="00984EFD">
      <w:pPr>
        <w:pStyle w:val="a"/>
        <w:spacing w:line="360" w:lineRule="exact"/>
        <w:ind w:firstLine="284"/>
        <w:jc w:val="left"/>
        <w:rPr>
          <w:rFonts w:asciiTheme="majorHAnsi" w:hAnsiTheme="majorHAnsi" w:cstheme="majorHAnsi"/>
          <w:b/>
          <w:bCs/>
          <w:sz w:val="28"/>
          <w:szCs w:val="28"/>
          <w:u w:val="single"/>
          <w:lang w:val="el-GR"/>
        </w:rPr>
      </w:pPr>
      <w:r w:rsidRPr="00A66379">
        <w:rPr>
          <w:rFonts w:asciiTheme="majorHAnsi" w:hAnsiTheme="majorHAnsi" w:cstheme="majorHAnsi"/>
          <w:b/>
          <w:bCs/>
          <w:sz w:val="28"/>
          <w:szCs w:val="28"/>
          <w:u w:val="single"/>
          <w:lang w:val="el-GR"/>
        </w:rPr>
        <w:t>Οδηγίες συγγραφής επιμέρους τμημάτων της εργαστηριακής αναφοράς</w:t>
      </w:r>
    </w:p>
    <w:p w14:paraId="2AE01794" w14:textId="77777777" w:rsidR="00984EFD" w:rsidRDefault="00984EFD" w:rsidP="00984EFD">
      <w:pPr>
        <w:pStyle w:val="a"/>
        <w:spacing w:line="360" w:lineRule="exact"/>
        <w:ind w:firstLine="284"/>
        <w:jc w:val="left"/>
        <w:rPr>
          <w:rFonts w:asciiTheme="majorHAnsi" w:hAnsiTheme="majorHAnsi" w:cstheme="majorHAnsi"/>
          <w:sz w:val="22"/>
          <w:szCs w:val="22"/>
          <w:lang w:val="el-GR"/>
        </w:rPr>
      </w:pPr>
    </w:p>
    <w:p w14:paraId="71F561DA" w14:textId="77777777" w:rsidR="00984EFD" w:rsidRDefault="00984EFD" w:rsidP="007170D6">
      <w:pPr>
        <w:pStyle w:val="a"/>
        <w:spacing w:line="360" w:lineRule="exact"/>
        <w:ind w:firstLine="567"/>
        <w:rPr>
          <w:rFonts w:asciiTheme="majorHAnsi" w:hAnsiTheme="majorHAnsi" w:cstheme="majorHAnsi"/>
          <w:sz w:val="22"/>
          <w:szCs w:val="22"/>
          <w:lang w:val="el-GR"/>
        </w:rPr>
      </w:pPr>
      <w:r w:rsidRPr="00A66379">
        <w:rPr>
          <w:rFonts w:asciiTheme="majorHAnsi" w:hAnsiTheme="majorHAnsi" w:cstheme="majorHAnsi"/>
          <w:sz w:val="22"/>
          <w:szCs w:val="22"/>
          <w:lang w:val="el-GR"/>
        </w:rPr>
        <w:t xml:space="preserve">Οι διαστάσεις σελίδας είναι Α4, ενώ το δεξί και το αριστερό περιθώριο πρέπει να ρυθμιστούν στα </w:t>
      </w:r>
      <m:oMath>
        <m:r>
          <w:rPr>
            <w:rFonts w:ascii="Cambria Math" w:hAnsi="Cambria Math" w:cstheme="majorHAnsi"/>
            <w:sz w:val="22"/>
            <w:szCs w:val="22"/>
            <w:lang w:val="el-GR"/>
          </w:rPr>
          <m:t xml:space="preserve">2,5 </m:t>
        </m:r>
        <m:r>
          <w:rPr>
            <w:rFonts w:ascii="Cambria Math" w:hAnsi="Cambria Math" w:cs="Cambria Math"/>
            <w:sz w:val="22"/>
            <w:szCs w:val="22"/>
          </w:rPr>
          <m:t>cm</m:t>
        </m:r>
      </m:oMath>
      <w:r w:rsidRPr="00A66379">
        <w:rPr>
          <w:rFonts w:asciiTheme="majorHAnsi" w:hAnsiTheme="majorHAnsi" w:cstheme="majorHAnsi"/>
          <w:sz w:val="22"/>
          <w:szCs w:val="22"/>
          <w:lang w:val="el-GR"/>
        </w:rPr>
        <w:t xml:space="preserve">, και τα άνω και κάτω περιθώρια στα </w:t>
      </w:r>
      <m:oMath>
        <m:r>
          <w:rPr>
            <w:rFonts w:ascii="Cambria Math" w:hAnsi="Cambria Math" w:cstheme="majorHAnsi"/>
            <w:sz w:val="22"/>
            <w:szCs w:val="22"/>
            <w:lang w:val="el-GR"/>
          </w:rPr>
          <m:t xml:space="preserve">2 </m:t>
        </m:r>
        <m:r>
          <w:rPr>
            <w:rFonts w:ascii="Cambria Math" w:hAnsi="Cambria Math" w:cs="Cambria Math"/>
            <w:sz w:val="22"/>
            <w:szCs w:val="22"/>
          </w:rPr>
          <m:t>cm</m:t>
        </m:r>
      </m:oMath>
      <w:r w:rsidRPr="00A66379">
        <w:rPr>
          <w:rFonts w:asciiTheme="majorHAnsi" w:hAnsiTheme="majorHAnsi" w:cstheme="majorHAnsi"/>
          <w:sz w:val="22"/>
          <w:szCs w:val="22"/>
          <w:lang w:val="el-GR"/>
        </w:rPr>
        <w:t xml:space="preserve">. </w:t>
      </w:r>
    </w:p>
    <w:p w14:paraId="6DB7E745" w14:textId="77777777" w:rsidR="00984EFD" w:rsidRDefault="00984EFD" w:rsidP="007170D6">
      <w:pPr>
        <w:pStyle w:val="a"/>
        <w:spacing w:line="360" w:lineRule="exact"/>
        <w:ind w:firstLine="567"/>
        <w:rPr>
          <w:rFonts w:asciiTheme="majorHAnsi" w:hAnsiTheme="majorHAnsi" w:cstheme="majorHAnsi"/>
          <w:sz w:val="22"/>
          <w:szCs w:val="22"/>
          <w:lang w:val="el-GR"/>
        </w:rPr>
      </w:pPr>
    </w:p>
    <w:p w14:paraId="433044AB" w14:textId="77777777" w:rsidR="00984EFD" w:rsidRDefault="00984EFD" w:rsidP="007170D6">
      <w:pPr>
        <w:pStyle w:val="a"/>
        <w:spacing w:line="360" w:lineRule="exact"/>
        <w:ind w:firstLine="567"/>
        <w:rPr>
          <w:rFonts w:asciiTheme="majorHAnsi" w:hAnsiTheme="majorHAnsi" w:cstheme="majorHAnsi"/>
          <w:sz w:val="22"/>
          <w:szCs w:val="22"/>
          <w:lang w:val="el-GR"/>
        </w:rPr>
      </w:pPr>
      <w:r w:rsidRPr="00A66379">
        <w:rPr>
          <w:rFonts w:asciiTheme="majorHAnsi" w:hAnsiTheme="majorHAnsi" w:cstheme="majorHAnsi"/>
          <w:sz w:val="22"/>
          <w:szCs w:val="22"/>
          <w:lang w:val="el-GR"/>
        </w:rPr>
        <w:t xml:space="preserve">Θα χρησιμοποιηθούν αποκλειστικά οι γραμματοσειρές </w:t>
      </w:r>
      <w:r w:rsidRPr="00A66379">
        <w:rPr>
          <w:rFonts w:asciiTheme="majorHAnsi" w:hAnsiTheme="majorHAnsi" w:cstheme="majorHAnsi"/>
          <w:sz w:val="22"/>
          <w:szCs w:val="22"/>
        </w:rPr>
        <w:t>Calibri</w:t>
      </w:r>
      <w:r w:rsidRPr="00A66379">
        <w:rPr>
          <w:rFonts w:asciiTheme="majorHAnsi" w:hAnsiTheme="majorHAnsi" w:cstheme="majorHAnsi"/>
          <w:sz w:val="22"/>
          <w:szCs w:val="22"/>
          <w:lang w:val="el-GR"/>
        </w:rPr>
        <w:t xml:space="preserve"> μεγέθους 11 </w:t>
      </w:r>
      <w:r w:rsidRPr="00A66379">
        <w:rPr>
          <w:rFonts w:ascii="Cambria Math" w:hAnsi="Cambria Math" w:cs="Cambria Math"/>
          <w:sz w:val="22"/>
          <w:szCs w:val="22"/>
        </w:rPr>
        <w:t>𝑝𝑡</w:t>
      </w:r>
      <w:r w:rsidRPr="00A66379">
        <w:rPr>
          <w:rFonts w:asciiTheme="majorHAnsi" w:hAnsiTheme="majorHAnsi" w:cstheme="majorHAnsi"/>
          <w:sz w:val="22"/>
          <w:szCs w:val="22"/>
          <w:lang w:val="el-GR"/>
        </w:rPr>
        <w:t xml:space="preserve"> ενώ το διάστιχο (απόσταση γραμμών) θα πρέπει να είναι παντού μονό. Οι παράγραφοι θα πρέπει να έχουν εσοχή </w:t>
      </w:r>
      <m:oMath>
        <m:r>
          <w:rPr>
            <w:rFonts w:ascii="Cambria Math" w:hAnsi="Cambria Math" w:cstheme="majorHAnsi"/>
            <w:sz w:val="22"/>
            <w:szCs w:val="22"/>
            <w:lang w:val="el-GR"/>
          </w:rPr>
          <m:t xml:space="preserve">5 </m:t>
        </m:r>
        <m:r>
          <w:rPr>
            <w:rFonts w:ascii="Cambria Math" w:hAnsi="Cambria Math" w:cstheme="majorHAnsi"/>
            <w:sz w:val="22"/>
            <w:szCs w:val="22"/>
          </w:rPr>
          <m:t>mm</m:t>
        </m:r>
      </m:oMath>
      <w:r w:rsidRPr="00A66379">
        <w:rPr>
          <w:rFonts w:asciiTheme="majorHAnsi" w:hAnsiTheme="majorHAnsi" w:cstheme="majorHAnsi"/>
          <w:sz w:val="22"/>
          <w:szCs w:val="22"/>
          <w:lang w:val="el-GR"/>
        </w:rPr>
        <w:t xml:space="preserve"> στην πρώτη γραμμή. Η πρώτη παράγραφος σε κάθε ενότητα δεν θα πρέπει να έχει εσοχή. Ο τίτλος της εργασίας (μεγέθους </w:t>
      </w:r>
      <m:oMath>
        <m:r>
          <w:rPr>
            <w:rFonts w:ascii="Cambria Math" w:hAnsi="Cambria Math" w:cstheme="majorHAnsi"/>
            <w:sz w:val="22"/>
            <w:szCs w:val="22"/>
            <w:lang w:val="el-GR"/>
          </w:rPr>
          <m:t xml:space="preserve">14 </m:t>
        </m:r>
        <m:r>
          <w:rPr>
            <w:rFonts w:ascii="Cambria Math" w:hAnsi="Cambria Math" w:cs="Cambria Math"/>
            <w:sz w:val="22"/>
            <w:szCs w:val="22"/>
          </w:rPr>
          <m:t>pt</m:t>
        </m:r>
      </m:oMath>
      <w:r w:rsidRPr="00A66379">
        <w:rPr>
          <w:rFonts w:asciiTheme="majorHAnsi" w:hAnsiTheme="majorHAnsi" w:cstheme="majorHAnsi"/>
          <w:sz w:val="22"/>
          <w:szCs w:val="22"/>
          <w:lang w:val="el-GR"/>
        </w:rPr>
        <w:t xml:space="preserve"> ) και οι επικεφαλίδες (μεγέθους </w:t>
      </w:r>
      <m:oMath>
        <m:r>
          <w:rPr>
            <w:rFonts w:ascii="Cambria Math" w:hAnsi="Cambria Math" w:cstheme="majorHAnsi"/>
            <w:sz w:val="22"/>
            <w:szCs w:val="22"/>
            <w:lang w:val="el-GR"/>
          </w:rPr>
          <m:t xml:space="preserve">12 </m:t>
        </m:r>
        <m:r>
          <w:rPr>
            <w:rFonts w:ascii="Cambria Math" w:hAnsi="Cambria Math" w:cs="Cambria Math"/>
            <w:sz w:val="22"/>
            <w:szCs w:val="22"/>
          </w:rPr>
          <m:t>pt</m:t>
        </m:r>
      </m:oMath>
      <w:r w:rsidRPr="00A66379">
        <w:rPr>
          <w:rFonts w:asciiTheme="majorHAnsi" w:hAnsiTheme="majorHAnsi" w:cstheme="majorHAnsi"/>
          <w:sz w:val="22"/>
          <w:szCs w:val="22"/>
          <w:lang w:val="el-GR"/>
        </w:rPr>
        <w:t xml:space="preserve"> ) των ενοτήτων θα πρέπει να γραφτούν με κεφαλαίους χαρακτήρες </w:t>
      </w:r>
      <w:r w:rsidRPr="00A66379">
        <w:rPr>
          <w:rFonts w:asciiTheme="majorHAnsi" w:hAnsiTheme="majorHAnsi" w:cstheme="majorHAnsi"/>
          <w:sz w:val="22"/>
          <w:szCs w:val="22"/>
        </w:rPr>
        <w:t>bold</w:t>
      </w:r>
      <w:r w:rsidRPr="00A66379">
        <w:rPr>
          <w:rFonts w:asciiTheme="majorHAnsi" w:hAnsiTheme="majorHAnsi" w:cstheme="majorHAnsi"/>
          <w:sz w:val="22"/>
          <w:szCs w:val="22"/>
          <w:lang w:val="el-GR"/>
        </w:rPr>
        <w:t xml:space="preserve">. </w:t>
      </w:r>
    </w:p>
    <w:p w14:paraId="2DC71EAD" w14:textId="77777777" w:rsidR="00984EFD" w:rsidRDefault="00984EFD" w:rsidP="007170D6">
      <w:pPr>
        <w:pStyle w:val="a"/>
        <w:spacing w:line="360" w:lineRule="exact"/>
        <w:ind w:firstLine="567"/>
        <w:rPr>
          <w:rFonts w:asciiTheme="majorHAnsi" w:hAnsiTheme="majorHAnsi" w:cstheme="majorHAnsi"/>
          <w:sz w:val="22"/>
          <w:szCs w:val="22"/>
          <w:lang w:val="el-GR"/>
        </w:rPr>
      </w:pPr>
    </w:p>
    <w:p w14:paraId="4AF0A26C" w14:textId="77777777" w:rsidR="00984EFD" w:rsidRDefault="00984EFD" w:rsidP="007170D6">
      <w:pPr>
        <w:pStyle w:val="a"/>
        <w:spacing w:line="360" w:lineRule="exact"/>
        <w:ind w:firstLine="567"/>
        <w:rPr>
          <w:rFonts w:asciiTheme="majorHAnsi" w:hAnsiTheme="majorHAnsi" w:cstheme="majorHAnsi"/>
          <w:sz w:val="22"/>
          <w:szCs w:val="22"/>
          <w:lang w:val="el-GR"/>
        </w:rPr>
      </w:pPr>
      <w:r w:rsidRPr="00A66379">
        <w:rPr>
          <w:rFonts w:asciiTheme="majorHAnsi" w:hAnsiTheme="majorHAnsi" w:cstheme="majorHAnsi"/>
          <w:sz w:val="22"/>
          <w:szCs w:val="22"/>
          <w:lang w:val="el-GR"/>
        </w:rPr>
        <w:t xml:space="preserve">Η έκθεση παρέχει όλες τις λεπτομέρειες της πειραματικής δουλειάς, της ανάλυσης των δεδομένων και των αποτελεσμάτων, τα συμπεράσματα και άλλες χρήσιμες πληροφορίες. Αποτελείται από διάφορα μέρη και το καθένα έχει ξεχωριστό και εξίσου σημαντικό σκοπό. Κάθε τμήμα πρέπει να έχει τον ανάλογο τίτλο. Στη συνέχεια παρατίθενται οδηγίες για τη συγγραφή κάθε τμήματος ξεχωριστά. </w:t>
      </w:r>
    </w:p>
    <w:p w14:paraId="40492DC5" w14:textId="77777777" w:rsidR="00984EFD" w:rsidRPr="00DD6A0F" w:rsidRDefault="00984EFD" w:rsidP="00400F65">
      <w:pPr>
        <w:pStyle w:val="a"/>
        <w:spacing w:line="240" w:lineRule="auto"/>
        <w:jc w:val="center"/>
        <w:rPr>
          <w:rFonts w:asciiTheme="majorHAnsi" w:hAnsiTheme="majorHAnsi"/>
          <w:b/>
          <w:caps/>
          <w:noProof/>
          <w:sz w:val="28"/>
          <w:szCs w:val="22"/>
          <w:lang w:val="el-GR"/>
        </w:rPr>
      </w:pPr>
    </w:p>
    <w:p w14:paraId="50314F4F" w14:textId="4C825D7C" w:rsidR="00732019" w:rsidRDefault="00E23370" w:rsidP="00400F65">
      <w:pPr>
        <w:pStyle w:val="a"/>
        <w:spacing w:line="240" w:lineRule="auto"/>
        <w:jc w:val="center"/>
        <w:rPr>
          <w:rFonts w:asciiTheme="majorHAnsi" w:hAnsiTheme="majorHAnsi"/>
          <w:b/>
          <w:caps/>
          <w:noProof/>
          <w:sz w:val="28"/>
          <w:szCs w:val="22"/>
          <w:lang w:val="el-GR"/>
        </w:rPr>
      </w:pPr>
      <w:r w:rsidRPr="00E23370">
        <w:rPr>
          <w:rFonts w:asciiTheme="majorHAnsi" w:hAnsiTheme="majorHAnsi"/>
          <w:b/>
          <w:caps/>
          <w:noProof/>
          <w:sz w:val="28"/>
          <w:szCs w:val="22"/>
          <w:lang w:val="el-GR"/>
        </w:rPr>
        <w:t>τίτλος της άσκησης</w:t>
      </w:r>
    </w:p>
    <w:p w14:paraId="22F3C34F" w14:textId="77777777" w:rsidR="00E23370" w:rsidRPr="000B428B" w:rsidRDefault="00E23370" w:rsidP="00400F65">
      <w:pPr>
        <w:pStyle w:val="a"/>
        <w:spacing w:line="240" w:lineRule="auto"/>
        <w:jc w:val="center"/>
        <w:rPr>
          <w:rFonts w:asciiTheme="majorHAnsi" w:hAnsiTheme="majorHAnsi"/>
          <w:noProof/>
          <w:sz w:val="22"/>
          <w:szCs w:val="22"/>
          <w:lang w:val="el-GR"/>
        </w:rPr>
      </w:pPr>
    </w:p>
    <w:p w14:paraId="7C986465" w14:textId="03534F5A" w:rsidR="00E23370" w:rsidRPr="00E23370" w:rsidRDefault="00E23370" w:rsidP="005237BF">
      <w:pPr>
        <w:pStyle w:val="a"/>
        <w:spacing w:line="360" w:lineRule="exact"/>
        <w:ind w:left="720"/>
        <w:jc w:val="center"/>
        <w:rPr>
          <w:rFonts w:asciiTheme="majorHAnsi" w:hAnsiTheme="majorHAnsi"/>
          <w:noProof/>
          <w:sz w:val="22"/>
          <w:szCs w:val="22"/>
          <w:lang w:val="el-GR"/>
        </w:rPr>
      </w:pPr>
      <w:r w:rsidRPr="00E23370">
        <w:rPr>
          <w:rFonts w:asciiTheme="majorHAnsi" w:hAnsiTheme="majorHAnsi"/>
          <w:noProof/>
          <w:sz w:val="22"/>
          <w:szCs w:val="22"/>
          <w:lang w:val="el-GR"/>
        </w:rPr>
        <w:t>ημερομηνία διεξαγωγής της άσκηση</w:t>
      </w:r>
      <w:r w:rsidR="00A962B9">
        <w:rPr>
          <w:rFonts w:asciiTheme="majorHAnsi" w:hAnsiTheme="majorHAnsi"/>
          <w:noProof/>
          <w:sz w:val="22"/>
          <w:szCs w:val="22"/>
          <w:lang w:val="el-GR"/>
        </w:rPr>
        <w:t>.</w:t>
      </w:r>
    </w:p>
    <w:p w14:paraId="7D506774" w14:textId="5DC76D24" w:rsidR="00E23370" w:rsidRDefault="00E23370" w:rsidP="005237BF">
      <w:pPr>
        <w:pStyle w:val="a"/>
        <w:spacing w:line="360" w:lineRule="exact"/>
        <w:ind w:left="720"/>
        <w:jc w:val="center"/>
        <w:rPr>
          <w:rFonts w:asciiTheme="majorHAnsi" w:hAnsiTheme="majorHAnsi"/>
          <w:noProof/>
          <w:sz w:val="22"/>
          <w:szCs w:val="22"/>
          <w:lang w:val="el-GR"/>
        </w:rPr>
      </w:pPr>
      <w:r w:rsidRPr="00E23370">
        <w:rPr>
          <w:rFonts w:asciiTheme="majorHAnsi" w:hAnsiTheme="majorHAnsi"/>
          <w:noProof/>
          <w:sz w:val="22"/>
          <w:szCs w:val="22"/>
          <w:lang w:val="el-GR"/>
        </w:rPr>
        <w:t xml:space="preserve">εργαστηριακή ομάδα και σύνθεση </w:t>
      </w:r>
      <w:r w:rsidR="00A962B9">
        <w:rPr>
          <w:rFonts w:asciiTheme="majorHAnsi" w:hAnsiTheme="majorHAnsi"/>
          <w:noProof/>
          <w:sz w:val="22"/>
          <w:szCs w:val="22"/>
          <w:lang w:val="el-GR"/>
        </w:rPr>
        <w:t>της.</w:t>
      </w:r>
    </w:p>
    <w:p w14:paraId="24B78BAA" w14:textId="77777777" w:rsidR="00DD6A0F" w:rsidRPr="00DD6A0F" w:rsidRDefault="00DD6A0F" w:rsidP="005237BF">
      <w:pPr>
        <w:pStyle w:val="a"/>
        <w:spacing w:line="360" w:lineRule="exact"/>
        <w:ind w:left="720"/>
        <w:jc w:val="center"/>
        <w:rPr>
          <w:rFonts w:asciiTheme="majorHAnsi" w:hAnsiTheme="majorHAnsi"/>
          <w:noProof/>
          <w:sz w:val="22"/>
          <w:szCs w:val="22"/>
          <w:lang w:val="el-GR"/>
        </w:rPr>
      </w:pPr>
    </w:p>
    <w:p w14:paraId="1D1E9975" w14:textId="24ACA7A4" w:rsidR="00DD6A0F" w:rsidRPr="00DD6A0F" w:rsidRDefault="00DD6A0F" w:rsidP="005237BF">
      <w:pPr>
        <w:pStyle w:val="a"/>
        <w:spacing w:line="360" w:lineRule="exact"/>
        <w:ind w:left="720"/>
        <w:jc w:val="center"/>
        <w:rPr>
          <w:rFonts w:asciiTheme="majorHAnsi" w:hAnsiTheme="majorHAnsi"/>
          <w:b/>
          <w:bCs/>
          <w:noProof/>
          <w:sz w:val="22"/>
          <w:szCs w:val="22"/>
          <w:u w:val="single"/>
          <w:lang w:val="el-GR"/>
        </w:rPr>
      </w:pPr>
      <w:r w:rsidRPr="00DD6A0F">
        <w:rPr>
          <w:rFonts w:asciiTheme="majorHAnsi" w:hAnsiTheme="majorHAnsi"/>
          <w:b/>
          <w:bCs/>
          <w:noProof/>
          <w:sz w:val="22"/>
          <w:szCs w:val="22"/>
          <w:u w:val="single"/>
          <w:lang w:val="el-GR"/>
        </w:rPr>
        <w:t>ΓΙΑ ΑΤΟΜΙΚΕΣ ΕΡΓΑΣΙΕΣ</w:t>
      </w:r>
    </w:p>
    <w:p w14:paraId="7386EB49" w14:textId="77777777" w:rsidR="00DD6A0F" w:rsidRDefault="00DD6A0F" w:rsidP="005237BF">
      <w:pPr>
        <w:pStyle w:val="a"/>
        <w:spacing w:line="360" w:lineRule="exact"/>
        <w:ind w:left="720"/>
        <w:jc w:val="center"/>
        <w:rPr>
          <w:rFonts w:asciiTheme="majorHAnsi" w:hAnsiTheme="majorHAnsi"/>
          <w:noProof/>
          <w:sz w:val="22"/>
          <w:szCs w:val="22"/>
          <w:lang w:val="el-GR"/>
        </w:rPr>
      </w:pPr>
    </w:p>
    <w:tbl>
      <w:tblPr>
        <w:tblStyle w:val="TableGrid"/>
        <w:tblW w:w="0" w:type="auto"/>
        <w:tblInd w:w="2055" w:type="dxa"/>
        <w:tblLook w:val="04A0" w:firstRow="1" w:lastRow="0" w:firstColumn="1" w:lastColumn="0" w:noHBand="0" w:noVBand="1"/>
      </w:tblPr>
      <w:tblGrid>
        <w:gridCol w:w="846"/>
        <w:gridCol w:w="2268"/>
        <w:gridCol w:w="1843"/>
      </w:tblGrid>
      <w:tr w:rsidR="00DD6A0F" w:rsidRPr="00DD6A0F" w14:paraId="65C2B21C" w14:textId="77777777" w:rsidTr="00DD6A0F">
        <w:tc>
          <w:tcPr>
            <w:tcW w:w="846" w:type="dxa"/>
          </w:tcPr>
          <w:p w14:paraId="0F358BD1" w14:textId="77777777" w:rsidR="00DD6A0F" w:rsidRPr="00A962B9" w:rsidRDefault="00DD6A0F" w:rsidP="00833325">
            <w:pPr>
              <w:pStyle w:val="a"/>
              <w:spacing w:line="360" w:lineRule="exact"/>
              <w:jc w:val="center"/>
              <w:rPr>
                <w:rFonts w:asciiTheme="majorHAnsi" w:hAnsiTheme="majorHAnsi"/>
                <w:b/>
                <w:bCs/>
                <w:noProof/>
                <w:sz w:val="22"/>
                <w:szCs w:val="22"/>
                <w:lang w:val="el-GR"/>
              </w:rPr>
            </w:pPr>
            <w:r w:rsidRPr="00A962B9">
              <w:rPr>
                <w:rFonts w:asciiTheme="majorHAnsi" w:hAnsiTheme="majorHAnsi"/>
                <w:b/>
                <w:bCs/>
                <w:noProof/>
                <w:sz w:val="22"/>
                <w:szCs w:val="22"/>
                <w:lang w:val="el-GR"/>
              </w:rPr>
              <w:t>Α/Α</w:t>
            </w:r>
          </w:p>
        </w:tc>
        <w:tc>
          <w:tcPr>
            <w:tcW w:w="2268" w:type="dxa"/>
          </w:tcPr>
          <w:p w14:paraId="144181A2" w14:textId="77777777" w:rsidR="00DD6A0F" w:rsidRPr="00A962B9" w:rsidRDefault="00DD6A0F" w:rsidP="00833325">
            <w:pPr>
              <w:pStyle w:val="a"/>
              <w:spacing w:line="360" w:lineRule="exact"/>
              <w:jc w:val="center"/>
              <w:rPr>
                <w:rFonts w:asciiTheme="majorHAnsi" w:hAnsiTheme="majorHAnsi"/>
                <w:b/>
                <w:bCs/>
                <w:noProof/>
                <w:sz w:val="22"/>
                <w:szCs w:val="22"/>
                <w:lang w:val="el-GR"/>
              </w:rPr>
            </w:pPr>
            <w:r w:rsidRPr="00A962B9">
              <w:rPr>
                <w:rFonts w:asciiTheme="majorHAnsi" w:hAnsiTheme="majorHAnsi"/>
                <w:b/>
                <w:bCs/>
                <w:noProof/>
                <w:sz w:val="22"/>
                <w:szCs w:val="22"/>
                <w:lang w:val="el-GR"/>
              </w:rPr>
              <w:t>όνομα φοιτητή</w:t>
            </w:r>
          </w:p>
        </w:tc>
        <w:tc>
          <w:tcPr>
            <w:tcW w:w="1843" w:type="dxa"/>
          </w:tcPr>
          <w:p w14:paraId="3016D9E0" w14:textId="77777777" w:rsidR="00DD6A0F" w:rsidRPr="00A962B9" w:rsidRDefault="00DD6A0F" w:rsidP="00833325">
            <w:pPr>
              <w:pStyle w:val="a"/>
              <w:spacing w:line="360" w:lineRule="exact"/>
              <w:jc w:val="center"/>
              <w:rPr>
                <w:rFonts w:asciiTheme="majorHAnsi" w:hAnsiTheme="majorHAnsi"/>
                <w:b/>
                <w:bCs/>
                <w:noProof/>
                <w:sz w:val="22"/>
                <w:szCs w:val="22"/>
                <w:lang w:val="el-GR"/>
              </w:rPr>
            </w:pPr>
            <w:r w:rsidRPr="00A962B9">
              <w:rPr>
                <w:rFonts w:asciiTheme="majorHAnsi" w:hAnsiTheme="majorHAnsi"/>
                <w:b/>
                <w:bCs/>
                <w:noProof/>
                <w:sz w:val="22"/>
                <w:szCs w:val="22"/>
                <w:lang w:val="en-US"/>
              </w:rPr>
              <w:t>A</w:t>
            </w:r>
            <w:r w:rsidRPr="00A962B9">
              <w:rPr>
                <w:rFonts w:asciiTheme="majorHAnsi" w:hAnsiTheme="majorHAnsi"/>
                <w:b/>
                <w:bCs/>
                <w:noProof/>
                <w:sz w:val="22"/>
                <w:szCs w:val="22"/>
                <w:lang w:val="el-GR"/>
              </w:rPr>
              <w:t>.</w:t>
            </w:r>
            <w:r w:rsidRPr="00A962B9">
              <w:rPr>
                <w:rFonts w:asciiTheme="majorHAnsi" w:hAnsiTheme="majorHAnsi"/>
                <w:b/>
                <w:bCs/>
                <w:noProof/>
                <w:sz w:val="22"/>
                <w:szCs w:val="22"/>
                <w:lang w:val="en-US"/>
              </w:rPr>
              <w:t>M</w:t>
            </w:r>
            <w:r w:rsidRPr="00A962B9">
              <w:rPr>
                <w:rFonts w:asciiTheme="majorHAnsi" w:hAnsiTheme="majorHAnsi"/>
                <w:b/>
                <w:bCs/>
                <w:noProof/>
                <w:sz w:val="22"/>
                <w:szCs w:val="22"/>
                <w:lang w:val="el-GR"/>
              </w:rPr>
              <w:t>.</w:t>
            </w:r>
          </w:p>
        </w:tc>
      </w:tr>
      <w:tr w:rsidR="00DD6A0F" w14:paraId="518565D5" w14:textId="77777777" w:rsidTr="00DD6A0F">
        <w:tc>
          <w:tcPr>
            <w:tcW w:w="846" w:type="dxa"/>
          </w:tcPr>
          <w:p w14:paraId="7937B735" w14:textId="77777777" w:rsidR="00DD6A0F" w:rsidRDefault="00DD6A0F" w:rsidP="00833325">
            <w:pPr>
              <w:pStyle w:val="a"/>
              <w:spacing w:line="360" w:lineRule="exact"/>
              <w:jc w:val="center"/>
              <w:rPr>
                <w:rFonts w:asciiTheme="majorHAnsi" w:hAnsiTheme="majorHAnsi"/>
                <w:noProof/>
                <w:sz w:val="22"/>
                <w:szCs w:val="22"/>
                <w:lang w:val="el-GR"/>
              </w:rPr>
            </w:pPr>
            <w:r>
              <w:rPr>
                <w:rFonts w:asciiTheme="majorHAnsi" w:hAnsiTheme="majorHAnsi"/>
                <w:noProof/>
                <w:sz w:val="22"/>
                <w:szCs w:val="22"/>
                <w:lang w:val="el-GR"/>
              </w:rPr>
              <w:t>1</w:t>
            </w:r>
          </w:p>
        </w:tc>
        <w:tc>
          <w:tcPr>
            <w:tcW w:w="2268" w:type="dxa"/>
          </w:tcPr>
          <w:p w14:paraId="697C60B1" w14:textId="77777777" w:rsidR="00DD6A0F" w:rsidRDefault="00DD6A0F" w:rsidP="00833325">
            <w:pPr>
              <w:pStyle w:val="a"/>
              <w:spacing w:line="360" w:lineRule="exact"/>
              <w:jc w:val="center"/>
              <w:rPr>
                <w:rFonts w:asciiTheme="majorHAnsi" w:hAnsiTheme="majorHAnsi"/>
                <w:noProof/>
                <w:sz w:val="22"/>
                <w:szCs w:val="22"/>
                <w:lang w:val="el-GR"/>
              </w:rPr>
            </w:pPr>
            <w:r w:rsidRPr="00E23370">
              <w:rPr>
                <w:rFonts w:asciiTheme="majorHAnsi" w:hAnsiTheme="majorHAnsi"/>
                <w:noProof/>
                <w:sz w:val="22"/>
                <w:szCs w:val="22"/>
                <w:lang w:val="el-GR"/>
              </w:rPr>
              <w:t>Μ. 'Αλλος</w:t>
            </w:r>
          </w:p>
        </w:tc>
        <w:tc>
          <w:tcPr>
            <w:tcW w:w="1843" w:type="dxa"/>
          </w:tcPr>
          <w:p w14:paraId="63964AA1" w14:textId="77777777" w:rsidR="00DD6A0F" w:rsidRDefault="00DD6A0F" w:rsidP="00833325">
            <w:pPr>
              <w:pStyle w:val="a"/>
              <w:spacing w:line="360" w:lineRule="exact"/>
              <w:jc w:val="center"/>
              <w:rPr>
                <w:rFonts w:asciiTheme="majorHAnsi" w:hAnsiTheme="majorHAnsi"/>
                <w:noProof/>
                <w:sz w:val="22"/>
                <w:szCs w:val="22"/>
                <w:lang w:val="el-GR"/>
              </w:rPr>
            </w:pPr>
            <w:r w:rsidRPr="00E23370">
              <w:rPr>
                <w:rFonts w:asciiTheme="majorHAnsi" w:hAnsiTheme="majorHAnsi"/>
                <w:noProof/>
                <w:sz w:val="22"/>
                <w:szCs w:val="22"/>
                <w:lang w:val="el-GR"/>
              </w:rPr>
              <w:t>10196965</w:t>
            </w:r>
          </w:p>
        </w:tc>
      </w:tr>
    </w:tbl>
    <w:p w14:paraId="6B018CD3" w14:textId="77777777" w:rsidR="00DD6A0F" w:rsidRDefault="00DD6A0F" w:rsidP="005237BF">
      <w:pPr>
        <w:pStyle w:val="a"/>
        <w:spacing w:line="360" w:lineRule="exact"/>
        <w:ind w:left="720"/>
        <w:jc w:val="center"/>
        <w:rPr>
          <w:rFonts w:asciiTheme="majorHAnsi" w:hAnsiTheme="majorHAnsi"/>
          <w:noProof/>
          <w:sz w:val="22"/>
          <w:szCs w:val="22"/>
          <w:lang w:val="el-GR"/>
        </w:rPr>
      </w:pPr>
    </w:p>
    <w:p w14:paraId="614D7796" w14:textId="341EC384" w:rsidR="00DD6A0F" w:rsidRPr="00DD6A0F" w:rsidRDefault="00DD6A0F" w:rsidP="005237BF">
      <w:pPr>
        <w:pStyle w:val="a"/>
        <w:spacing w:line="360" w:lineRule="exact"/>
        <w:ind w:left="720"/>
        <w:jc w:val="center"/>
        <w:rPr>
          <w:rFonts w:asciiTheme="majorHAnsi" w:hAnsiTheme="majorHAnsi"/>
          <w:b/>
          <w:bCs/>
          <w:noProof/>
          <w:sz w:val="22"/>
          <w:szCs w:val="22"/>
          <w:u w:val="single"/>
          <w:lang w:val="el-GR"/>
        </w:rPr>
      </w:pPr>
      <w:r w:rsidRPr="00DD6A0F">
        <w:rPr>
          <w:rFonts w:asciiTheme="majorHAnsi" w:hAnsiTheme="majorHAnsi"/>
          <w:b/>
          <w:bCs/>
          <w:noProof/>
          <w:sz w:val="22"/>
          <w:szCs w:val="22"/>
          <w:u w:val="single"/>
          <w:lang w:val="el-GR"/>
        </w:rPr>
        <w:t>ΓΙΑ ΟΜΑΔΙΚΕΣ ΕΡΓΑΣΙΕΣ</w:t>
      </w:r>
    </w:p>
    <w:p w14:paraId="109DDB95" w14:textId="77777777" w:rsidR="00AC1DBB" w:rsidRDefault="00AC1DBB" w:rsidP="005237BF">
      <w:pPr>
        <w:pStyle w:val="a"/>
        <w:spacing w:line="360" w:lineRule="exact"/>
        <w:jc w:val="center"/>
        <w:rPr>
          <w:rFonts w:asciiTheme="majorHAnsi" w:hAnsiTheme="majorHAnsi"/>
          <w:noProof/>
          <w:sz w:val="22"/>
          <w:szCs w:val="22"/>
          <w:lang w:val="el-GR"/>
        </w:rPr>
      </w:pPr>
    </w:p>
    <w:tbl>
      <w:tblPr>
        <w:tblStyle w:val="TableGrid"/>
        <w:tblW w:w="0" w:type="auto"/>
        <w:tblLook w:val="04A0" w:firstRow="1" w:lastRow="0" w:firstColumn="1" w:lastColumn="0" w:noHBand="0" w:noVBand="1"/>
      </w:tblPr>
      <w:tblGrid>
        <w:gridCol w:w="846"/>
        <w:gridCol w:w="2268"/>
        <w:gridCol w:w="1843"/>
        <w:gridCol w:w="4103"/>
      </w:tblGrid>
      <w:tr w:rsidR="00A962B9" w:rsidRPr="0065724C" w14:paraId="709EBAE0" w14:textId="7CE8B269" w:rsidTr="00A962B9">
        <w:tc>
          <w:tcPr>
            <w:tcW w:w="846" w:type="dxa"/>
          </w:tcPr>
          <w:p w14:paraId="6FAF8461" w14:textId="5FDCC92E" w:rsidR="00A962B9" w:rsidRPr="00A962B9" w:rsidRDefault="00A962B9" w:rsidP="00A962B9">
            <w:pPr>
              <w:pStyle w:val="a"/>
              <w:spacing w:line="360" w:lineRule="exact"/>
              <w:jc w:val="center"/>
              <w:rPr>
                <w:rFonts w:asciiTheme="majorHAnsi" w:hAnsiTheme="majorHAnsi"/>
                <w:b/>
                <w:bCs/>
                <w:noProof/>
                <w:sz w:val="22"/>
                <w:szCs w:val="22"/>
                <w:lang w:val="el-GR"/>
              </w:rPr>
            </w:pPr>
            <w:r w:rsidRPr="00A962B9">
              <w:rPr>
                <w:rFonts w:asciiTheme="majorHAnsi" w:hAnsiTheme="majorHAnsi"/>
                <w:b/>
                <w:bCs/>
                <w:noProof/>
                <w:sz w:val="22"/>
                <w:szCs w:val="22"/>
                <w:lang w:val="el-GR"/>
              </w:rPr>
              <w:t>Α/Α</w:t>
            </w:r>
          </w:p>
        </w:tc>
        <w:tc>
          <w:tcPr>
            <w:tcW w:w="2268" w:type="dxa"/>
          </w:tcPr>
          <w:p w14:paraId="3B766EAE" w14:textId="30BA3462" w:rsidR="00A962B9" w:rsidRPr="00A962B9" w:rsidRDefault="00A962B9" w:rsidP="00A962B9">
            <w:pPr>
              <w:pStyle w:val="a"/>
              <w:spacing w:line="360" w:lineRule="exact"/>
              <w:jc w:val="center"/>
              <w:rPr>
                <w:rFonts w:asciiTheme="majorHAnsi" w:hAnsiTheme="majorHAnsi"/>
                <w:b/>
                <w:bCs/>
                <w:noProof/>
                <w:sz w:val="22"/>
                <w:szCs w:val="22"/>
                <w:lang w:val="el-GR"/>
              </w:rPr>
            </w:pPr>
            <w:r w:rsidRPr="00A962B9">
              <w:rPr>
                <w:rFonts w:asciiTheme="majorHAnsi" w:hAnsiTheme="majorHAnsi"/>
                <w:b/>
                <w:bCs/>
                <w:noProof/>
                <w:sz w:val="22"/>
                <w:szCs w:val="22"/>
                <w:lang w:val="el-GR"/>
              </w:rPr>
              <w:t>όνομα φοιτητή</w:t>
            </w:r>
          </w:p>
        </w:tc>
        <w:tc>
          <w:tcPr>
            <w:tcW w:w="1843" w:type="dxa"/>
          </w:tcPr>
          <w:p w14:paraId="4980E359" w14:textId="16EC3746" w:rsidR="00A962B9" w:rsidRPr="00A962B9" w:rsidRDefault="00A962B9" w:rsidP="00A962B9">
            <w:pPr>
              <w:pStyle w:val="a"/>
              <w:spacing w:line="360" w:lineRule="exact"/>
              <w:jc w:val="center"/>
              <w:rPr>
                <w:rFonts w:asciiTheme="majorHAnsi" w:hAnsiTheme="majorHAnsi"/>
                <w:b/>
                <w:bCs/>
                <w:noProof/>
                <w:sz w:val="22"/>
                <w:szCs w:val="22"/>
                <w:lang w:val="el-GR"/>
              </w:rPr>
            </w:pPr>
            <w:r w:rsidRPr="00A962B9">
              <w:rPr>
                <w:rFonts w:asciiTheme="majorHAnsi" w:hAnsiTheme="majorHAnsi"/>
                <w:b/>
                <w:bCs/>
                <w:noProof/>
                <w:sz w:val="22"/>
                <w:szCs w:val="22"/>
                <w:lang w:val="en-US"/>
              </w:rPr>
              <w:t>A</w:t>
            </w:r>
            <w:r w:rsidRPr="00A962B9">
              <w:rPr>
                <w:rFonts w:asciiTheme="majorHAnsi" w:hAnsiTheme="majorHAnsi"/>
                <w:b/>
                <w:bCs/>
                <w:noProof/>
                <w:sz w:val="22"/>
                <w:szCs w:val="22"/>
                <w:lang w:val="el-GR"/>
              </w:rPr>
              <w:t>.</w:t>
            </w:r>
            <w:r w:rsidRPr="00A962B9">
              <w:rPr>
                <w:rFonts w:asciiTheme="majorHAnsi" w:hAnsiTheme="majorHAnsi"/>
                <w:b/>
                <w:bCs/>
                <w:noProof/>
                <w:sz w:val="22"/>
                <w:szCs w:val="22"/>
                <w:lang w:val="en-US"/>
              </w:rPr>
              <w:t>M</w:t>
            </w:r>
            <w:r w:rsidRPr="00A962B9">
              <w:rPr>
                <w:rFonts w:asciiTheme="majorHAnsi" w:hAnsiTheme="majorHAnsi"/>
                <w:b/>
                <w:bCs/>
                <w:noProof/>
                <w:sz w:val="22"/>
                <w:szCs w:val="22"/>
                <w:lang w:val="el-GR"/>
              </w:rPr>
              <w:t>.</w:t>
            </w:r>
          </w:p>
        </w:tc>
        <w:tc>
          <w:tcPr>
            <w:tcW w:w="4103" w:type="dxa"/>
          </w:tcPr>
          <w:p w14:paraId="061162C1" w14:textId="6F73435B" w:rsidR="00A962B9" w:rsidRPr="00A962B9" w:rsidRDefault="00A962B9" w:rsidP="00A962B9">
            <w:pPr>
              <w:pStyle w:val="a"/>
              <w:spacing w:line="360" w:lineRule="exact"/>
              <w:jc w:val="center"/>
              <w:rPr>
                <w:rFonts w:asciiTheme="majorHAnsi" w:hAnsiTheme="majorHAnsi"/>
                <w:b/>
                <w:bCs/>
                <w:noProof/>
                <w:sz w:val="22"/>
                <w:szCs w:val="22"/>
                <w:lang w:val="el-GR"/>
              </w:rPr>
            </w:pPr>
            <w:r w:rsidRPr="00A962B9">
              <w:rPr>
                <w:rFonts w:asciiTheme="majorHAnsi" w:hAnsiTheme="majorHAnsi"/>
                <w:b/>
                <w:bCs/>
                <w:noProof/>
                <w:sz w:val="22"/>
                <w:szCs w:val="22"/>
                <w:lang w:val="el-GR"/>
              </w:rPr>
              <w:t>ρόλο ή/και συμμετοχή στη δημιουργία της εργασ</w:t>
            </w:r>
            <w:r w:rsidR="0065724C">
              <w:rPr>
                <w:rFonts w:asciiTheme="majorHAnsi" w:hAnsiTheme="majorHAnsi"/>
                <w:b/>
                <w:bCs/>
                <w:noProof/>
                <w:sz w:val="22"/>
                <w:szCs w:val="22"/>
                <w:lang w:val="el-GR"/>
              </w:rPr>
              <w:t>ί</w:t>
            </w:r>
            <w:r w:rsidRPr="00A962B9">
              <w:rPr>
                <w:rFonts w:asciiTheme="majorHAnsi" w:hAnsiTheme="majorHAnsi"/>
                <w:b/>
                <w:bCs/>
                <w:noProof/>
                <w:sz w:val="22"/>
                <w:szCs w:val="22"/>
                <w:lang w:val="el-GR"/>
              </w:rPr>
              <w:t>ας</w:t>
            </w:r>
          </w:p>
        </w:tc>
      </w:tr>
      <w:tr w:rsidR="00A962B9" w14:paraId="4021298E" w14:textId="64063C49" w:rsidTr="00A962B9">
        <w:tc>
          <w:tcPr>
            <w:tcW w:w="846" w:type="dxa"/>
          </w:tcPr>
          <w:p w14:paraId="147412A6" w14:textId="6B18B37A" w:rsidR="00A962B9" w:rsidRDefault="00A962B9" w:rsidP="005237BF">
            <w:pPr>
              <w:pStyle w:val="a"/>
              <w:spacing w:line="360" w:lineRule="exact"/>
              <w:jc w:val="center"/>
              <w:rPr>
                <w:rFonts w:asciiTheme="majorHAnsi" w:hAnsiTheme="majorHAnsi"/>
                <w:noProof/>
                <w:sz w:val="22"/>
                <w:szCs w:val="22"/>
                <w:lang w:val="el-GR"/>
              </w:rPr>
            </w:pPr>
            <w:r>
              <w:rPr>
                <w:rFonts w:asciiTheme="majorHAnsi" w:hAnsiTheme="majorHAnsi"/>
                <w:noProof/>
                <w:sz w:val="22"/>
                <w:szCs w:val="22"/>
                <w:lang w:val="el-GR"/>
              </w:rPr>
              <w:t>1</w:t>
            </w:r>
          </w:p>
        </w:tc>
        <w:tc>
          <w:tcPr>
            <w:tcW w:w="2268" w:type="dxa"/>
          </w:tcPr>
          <w:p w14:paraId="43FC13BD" w14:textId="46083A4C" w:rsidR="00A962B9" w:rsidRDefault="00A962B9" w:rsidP="005237BF">
            <w:pPr>
              <w:pStyle w:val="a"/>
              <w:spacing w:line="360" w:lineRule="exact"/>
              <w:jc w:val="center"/>
              <w:rPr>
                <w:rFonts w:asciiTheme="majorHAnsi" w:hAnsiTheme="majorHAnsi"/>
                <w:noProof/>
                <w:sz w:val="22"/>
                <w:szCs w:val="22"/>
                <w:lang w:val="el-GR"/>
              </w:rPr>
            </w:pPr>
            <w:r w:rsidRPr="00E23370">
              <w:rPr>
                <w:rFonts w:asciiTheme="majorHAnsi" w:hAnsiTheme="majorHAnsi"/>
                <w:noProof/>
                <w:sz w:val="22"/>
                <w:szCs w:val="22"/>
                <w:lang w:val="el-GR"/>
              </w:rPr>
              <w:t>Μ. 'Αλλος</w:t>
            </w:r>
          </w:p>
        </w:tc>
        <w:tc>
          <w:tcPr>
            <w:tcW w:w="1843" w:type="dxa"/>
          </w:tcPr>
          <w:p w14:paraId="388E24A9" w14:textId="0A2ACA84" w:rsidR="00A962B9" w:rsidRDefault="00A962B9" w:rsidP="005237BF">
            <w:pPr>
              <w:pStyle w:val="a"/>
              <w:spacing w:line="360" w:lineRule="exact"/>
              <w:jc w:val="center"/>
              <w:rPr>
                <w:rFonts w:asciiTheme="majorHAnsi" w:hAnsiTheme="majorHAnsi"/>
                <w:noProof/>
                <w:sz w:val="22"/>
                <w:szCs w:val="22"/>
                <w:lang w:val="el-GR"/>
              </w:rPr>
            </w:pPr>
            <w:r w:rsidRPr="00E23370">
              <w:rPr>
                <w:rFonts w:asciiTheme="majorHAnsi" w:hAnsiTheme="majorHAnsi"/>
                <w:noProof/>
                <w:sz w:val="22"/>
                <w:szCs w:val="22"/>
                <w:lang w:val="el-GR"/>
              </w:rPr>
              <w:t>10196965</w:t>
            </w:r>
          </w:p>
        </w:tc>
        <w:tc>
          <w:tcPr>
            <w:tcW w:w="4103" w:type="dxa"/>
          </w:tcPr>
          <w:p w14:paraId="5E43A2DF" w14:textId="01A74EF0" w:rsidR="00A962B9" w:rsidRPr="0065724C" w:rsidRDefault="00A962B9" w:rsidP="00A962B9">
            <w:pPr>
              <w:pStyle w:val="a"/>
              <w:spacing w:line="240" w:lineRule="auto"/>
              <w:jc w:val="left"/>
              <w:rPr>
                <w:rFonts w:asciiTheme="majorHAnsi" w:hAnsiTheme="majorHAnsi"/>
                <w:noProof/>
                <w:sz w:val="22"/>
                <w:szCs w:val="22"/>
                <w:lang w:val="de-DE"/>
              </w:rPr>
            </w:pPr>
            <w:r w:rsidRPr="0065724C">
              <w:rPr>
                <w:rFonts w:asciiTheme="majorHAnsi" w:hAnsiTheme="majorHAnsi"/>
                <w:caps/>
                <w:noProof/>
                <w:sz w:val="22"/>
                <w:szCs w:val="22"/>
                <w:lang w:val="el-GR"/>
              </w:rPr>
              <w:t>ΠΕΡΙΛΥΨΗ, ΣΥΜΠΕΡΑΣΜΑΤΑ</w:t>
            </w:r>
          </w:p>
        </w:tc>
      </w:tr>
      <w:tr w:rsidR="00A962B9" w14:paraId="13AFDC15" w14:textId="63CC237F" w:rsidTr="00A962B9">
        <w:tc>
          <w:tcPr>
            <w:tcW w:w="846" w:type="dxa"/>
            <w:tcBorders>
              <w:bottom w:val="single" w:sz="4" w:space="0" w:color="auto"/>
            </w:tcBorders>
          </w:tcPr>
          <w:p w14:paraId="53441556" w14:textId="2DAA5059" w:rsidR="00A962B9" w:rsidRDefault="00A962B9" w:rsidP="005237BF">
            <w:pPr>
              <w:pStyle w:val="a"/>
              <w:spacing w:line="360" w:lineRule="exact"/>
              <w:jc w:val="center"/>
              <w:rPr>
                <w:rFonts w:asciiTheme="majorHAnsi" w:hAnsiTheme="majorHAnsi"/>
                <w:noProof/>
                <w:sz w:val="22"/>
                <w:szCs w:val="22"/>
                <w:lang w:val="el-GR"/>
              </w:rPr>
            </w:pPr>
            <w:r>
              <w:rPr>
                <w:rFonts w:asciiTheme="majorHAnsi" w:hAnsiTheme="majorHAnsi"/>
                <w:noProof/>
                <w:sz w:val="22"/>
                <w:szCs w:val="22"/>
                <w:lang w:val="el-GR"/>
              </w:rPr>
              <w:t>2</w:t>
            </w:r>
          </w:p>
        </w:tc>
        <w:tc>
          <w:tcPr>
            <w:tcW w:w="2268" w:type="dxa"/>
            <w:tcBorders>
              <w:bottom w:val="single" w:sz="4" w:space="0" w:color="auto"/>
            </w:tcBorders>
          </w:tcPr>
          <w:p w14:paraId="75F35B88" w14:textId="12AA1CB7" w:rsidR="00A962B9" w:rsidRDefault="00A962B9" w:rsidP="005237BF">
            <w:pPr>
              <w:pStyle w:val="a"/>
              <w:spacing w:line="360" w:lineRule="exact"/>
              <w:jc w:val="center"/>
              <w:rPr>
                <w:rFonts w:asciiTheme="majorHAnsi" w:hAnsiTheme="majorHAnsi"/>
                <w:noProof/>
                <w:sz w:val="22"/>
                <w:szCs w:val="22"/>
                <w:lang w:val="el-GR"/>
              </w:rPr>
            </w:pPr>
            <w:r w:rsidRPr="00E23370">
              <w:rPr>
                <w:rFonts w:asciiTheme="majorHAnsi" w:hAnsiTheme="majorHAnsi"/>
                <w:noProof/>
                <w:sz w:val="22"/>
                <w:szCs w:val="22"/>
                <w:lang w:val="el-GR"/>
              </w:rPr>
              <w:t>Ε. 'Αλλος</w:t>
            </w:r>
          </w:p>
        </w:tc>
        <w:tc>
          <w:tcPr>
            <w:tcW w:w="1843" w:type="dxa"/>
            <w:tcBorders>
              <w:bottom w:val="single" w:sz="4" w:space="0" w:color="auto"/>
            </w:tcBorders>
          </w:tcPr>
          <w:p w14:paraId="140B61B3" w14:textId="4706CDF9" w:rsidR="00A962B9" w:rsidRDefault="00A962B9" w:rsidP="005237BF">
            <w:pPr>
              <w:pStyle w:val="a"/>
              <w:spacing w:line="360" w:lineRule="exact"/>
              <w:jc w:val="center"/>
              <w:rPr>
                <w:rFonts w:asciiTheme="majorHAnsi" w:hAnsiTheme="majorHAnsi"/>
                <w:noProof/>
                <w:sz w:val="22"/>
                <w:szCs w:val="22"/>
                <w:lang w:val="el-GR"/>
              </w:rPr>
            </w:pPr>
            <w:r w:rsidRPr="00E23370">
              <w:rPr>
                <w:rFonts w:asciiTheme="majorHAnsi" w:hAnsiTheme="majorHAnsi"/>
                <w:noProof/>
                <w:sz w:val="22"/>
                <w:szCs w:val="22"/>
                <w:lang w:val="el-GR"/>
              </w:rPr>
              <w:t>10196966</w:t>
            </w:r>
          </w:p>
        </w:tc>
        <w:tc>
          <w:tcPr>
            <w:tcW w:w="4103" w:type="dxa"/>
            <w:tcBorders>
              <w:bottom w:val="single" w:sz="4" w:space="0" w:color="auto"/>
            </w:tcBorders>
          </w:tcPr>
          <w:p w14:paraId="297A9ADA" w14:textId="1633B5AF" w:rsidR="00A962B9" w:rsidRPr="0065724C" w:rsidRDefault="00A962B9" w:rsidP="00A962B9">
            <w:pPr>
              <w:pStyle w:val="a0"/>
              <w:spacing w:line="240" w:lineRule="auto"/>
              <w:jc w:val="left"/>
              <w:rPr>
                <w:rFonts w:asciiTheme="majorHAnsi" w:hAnsiTheme="majorHAnsi"/>
                <w:b w:val="0"/>
                <w:noProof/>
                <w:sz w:val="22"/>
                <w:szCs w:val="22"/>
                <w:lang w:val="el-GR"/>
              </w:rPr>
            </w:pPr>
            <w:r w:rsidRPr="0065724C">
              <w:rPr>
                <w:rFonts w:asciiTheme="majorHAnsi" w:hAnsiTheme="majorHAnsi"/>
                <w:b w:val="0"/>
                <w:noProof/>
                <w:sz w:val="22"/>
                <w:szCs w:val="22"/>
                <w:lang w:val="el-GR"/>
              </w:rPr>
              <w:t xml:space="preserve">Θεωρητικό μέρος </w:t>
            </w:r>
          </w:p>
        </w:tc>
      </w:tr>
      <w:tr w:rsidR="00A962B9" w14:paraId="182B1784" w14:textId="77777777" w:rsidTr="00A962B9">
        <w:tc>
          <w:tcPr>
            <w:tcW w:w="846" w:type="dxa"/>
            <w:tcBorders>
              <w:bottom w:val="nil"/>
            </w:tcBorders>
          </w:tcPr>
          <w:p w14:paraId="4FB55E8D" w14:textId="4831CFD6" w:rsidR="00A962B9" w:rsidRDefault="00A962B9" w:rsidP="005237BF">
            <w:pPr>
              <w:pStyle w:val="a"/>
              <w:spacing w:line="360" w:lineRule="exact"/>
              <w:jc w:val="center"/>
              <w:rPr>
                <w:rFonts w:asciiTheme="majorHAnsi" w:hAnsiTheme="majorHAnsi"/>
                <w:noProof/>
                <w:sz w:val="22"/>
                <w:szCs w:val="22"/>
                <w:lang w:val="el-GR"/>
              </w:rPr>
            </w:pPr>
            <w:r>
              <w:rPr>
                <w:rFonts w:asciiTheme="majorHAnsi" w:hAnsiTheme="majorHAnsi"/>
                <w:noProof/>
                <w:sz w:val="22"/>
                <w:szCs w:val="22"/>
                <w:lang w:val="el-GR"/>
              </w:rPr>
              <w:t>3</w:t>
            </w:r>
          </w:p>
        </w:tc>
        <w:tc>
          <w:tcPr>
            <w:tcW w:w="2268" w:type="dxa"/>
            <w:tcBorders>
              <w:bottom w:val="nil"/>
            </w:tcBorders>
          </w:tcPr>
          <w:p w14:paraId="7BF9143F" w14:textId="7EB2A20E" w:rsidR="00A962B9" w:rsidRPr="00E23370" w:rsidRDefault="00A962B9" w:rsidP="005237BF">
            <w:pPr>
              <w:pStyle w:val="a"/>
              <w:spacing w:line="360" w:lineRule="exact"/>
              <w:jc w:val="center"/>
              <w:rPr>
                <w:rFonts w:asciiTheme="majorHAnsi" w:hAnsiTheme="majorHAnsi"/>
                <w:noProof/>
                <w:sz w:val="22"/>
                <w:szCs w:val="22"/>
                <w:lang w:val="el-GR"/>
              </w:rPr>
            </w:pPr>
            <w:r w:rsidRPr="00E23370">
              <w:rPr>
                <w:rFonts w:asciiTheme="majorHAnsi" w:hAnsiTheme="majorHAnsi"/>
                <w:noProof/>
                <w:sz w:val="22"/>
                <w:szCs w:val="22"/>
                <w:lang w:val="el-GR"/>
              </w:rPr>
              <w:t>Σ. 'Αλλος</w:t>
            </w:r>
          </w:p>
        </w:tc>
        <w:tc>
          <w:tcPr>
            <w:tcW w:w="1843" w:type="dxa"/>
            <w:tcBorders>
              <w:bottom w:val="nil"/>
            </w:tcBorders>
          </w:tcPr>
          <w:p w14:paraId="1D8AB611" w14:textId="4D9B7B4E" w:rsidR="00A962B9" w:rsidRPr="00E23370" w:rsidRDefault="00A962B9" w:rsidP="005237BF">
            <w:pPr>
              <w:pStyle w:val="a"/>
              <w:spacing w:line="360" w:lineRule="exact"/>
              <w:jc w:val="center"/>
              <w:rPr>
                <w:rFonts w:asciiTheme="majorHAnsi" w:hAnsiTheme="majorHAnsi"/>
                <w:noProof/>
                <w:sz w:val="22"/>
                <w:szCs w:val="22"/>
                <w:lang w:val="el-GR"/>
              </w:rPr>
            </w:pPr>
            <w:r w:rsidRPr="00E23370">
              <w:rPr>
                <w:rFonts w:asciiTheme="majorHAnsi" w:hAnsiTheme="majorHAnsi"/>
                <w:noProof/>
                <w:sz w:val="22"/>
                <w:szCs w:val="22"/>
                <w:lang w:val="el-GR"/>
              </w:rPr>
              <w:t>10196967</w:t>
            </w:r>
          </w:p>
        </w:tc>
        <w:tc>
          <w:tcPr>
            <w:tcW w:w="4103" w:type="dxa"/>
            <w:tcBorders>
              <w:bottom w:val="nil"/>
            </w:tcBorders>
          </w:tcPr>
          <w:p w14:paraId="6D776358" w14:textId="30FDF80F" w:rsidR="00A962B9" w:rsidRPr="0065724C" w:rsidRDefault="00A962B9" w:rsidP="00A962B9">
            <w:pPr>
              <w:pStyle w:val="a"/>
              <w:spacing w:line="360" w:lineRule="exact"/>
              <w:jc w:val="left"/>
              <w:rPr>
                <w:rFonts w:asciiTheme="majorHAnsi" w:hAnsiTheme="majorHAnsi"/>
                <w:noProof/>
                <w:sz w:val="22"/>
                <w:szCs w:val="22"/>
                <w:lang w:val="el-GR"/>
              </w:rPr>
            </w:pPr>
            <w:r w:rsidRPr="0065724C">
              <w:rPr>
                <w:rFonts w:asciiTheme="majorHAnsi" w:hAnsiTheme="majorHAnsi"/>
                <w:noProof/>
                <w:sz w:val="22"/>
                <w:szCs w:val="22"/>
                <w:lang w:val="de-DE"/>
              </w:rPr>
              <w:t>EXCEL</w:t>
            </w:r>
            <w:r w:rsidR="0065724C" w:rsidRPr="0065724C">
              <w:rPr>
                <w:rFonts w:asciiTheme="majorHAnsi" w:hAnsiTheme="majorHAnsi"/>
                <w:noProof/>
                <w:sz w:val="22"/>
                <w:szCs w:val="22"/>
                <w:lang w:val="el-GR"/>
              </w:rPr>
              <w:t>, ΓΡΑΦΙΚΕΣ ΠΑΡΑΣΤΑΣΕΙΣ</w:t>
            </w:r>
          </w:p>
        </w:tc>
      </w:tr>
    </w:tbl>
    <w:p w14:paraId="3DB50FC6" w14:textId="77777777" w:rsidR="00A962B9" w:rsidRPr="00E23370" w:rsidRDefault="00A962B9" w:rsidP="005237BF">
      <w:pPr>
        <w:pStyle w:val="a"/>
        <w:spacing w:line="360" w:lineRule="exact"/>
        <w:jc w:val="center"/>
        <w:rPr>
          <w:rFonts w:asciiTheme="majorHAnsi" w:hAnsiTheme="majorHAnsi"/>
          <w:noProof/>
          <w:sz w:val="22"/>
          <w:szCs w:val="22"/>
          <w:lang w:val="el-GR"/>
        </w:rPr>
      </w:pPr>
    </w:p>
    <w:p w14:paraId="347383DB" w14:textId="2FF2B7BF" w:rsidR="007F2BCF" w:rsidRDefault="007F2BCF" w:rsidP="005237BF">
      <w:pPr>
        <w:pStyle w:val="a6"/>
        <w:spacing w:line="360" w:lineRule="exact"/>
        <w:rPr>
          <w:rFonts w:asciiTheme="majorHAnsi" w:hAnsiTheme="majorHAnsi"/>
          <w:noProof/>
          <w:sz w:val="22"/>
          <w:szCs w:val="22"/>
          <w:lang w:val="el-GR"/>
        </w:rPr>
      </w:pPr>
      <w:r w:rsidRPr="00E23370">
        <w:rPr>
          <w:rFonts w:asciiTheme="majorHAnsi" w:hAnsiTheme="majorHAnsi"/>
          <w:noProof/>
          <w:sz w:val="22"/>
          <w:szCs w:val="22"/>
          <w:lang w:val="el-GR"/>
        </w:rPr>
        <w:t>Τμήμα Χημικών Μηχανικών</w:t>
      </w:r>
      <w:r w:rsidR="00E23370" w:rsidRPr="00E23370">
        <w:rPr>
          <w:rFonts w:asciiTheme="majorHAnsi" w:hAnsiTheme="majorHAnsi"/>
          <w:noProof/>
          <w:sz w:val="22"/>
          <w:szCs w:val="22"/>
          <w:lang w:val="el-GR"/>
        </w:rPr>
        <w:t xml:space="preserve">, </w:t>
      </w:r>
      <w:r w:rsidR="00D17EF2" w:rsidRPr="00E23370">
        <w:rPr>
          <w:rFonts w:asciiTheme="majorHAnsi" w:hAnsiTheme="majorHAnsi"/>
          <w:noProof/>
          <w:sz w:val="22"/>
          <w:szCs w:val="22"/>
          <w:lang w:val="el-GR"/>
        </w:rPr>
        <w:t>Πανεπιστήμιο Πατρών</w:t>
      </w:r>
    </w:p>
    <w:p w14:paraId="0D7FE385" w14:textId="7D9BA8FD" w:rsidR="0065724C" w:rsidRDefault="0065724C">
      <w:pPr>
        <w:spacing w:line="240" w:lineRule="auto"/>
        <w:jc w:val="left"/>
        <w:rPr>
          <w:rFonts w:asciiTheme="majorHAnsi" w:hAnsiTheme="majorHAnsi"/>
          <w:noProof/>
          <w:sz w:val="22"/>
          <w:szCs w:val="22"/>
          <w:lang w:val="el-GR"/>
        </w:rPr>
      </w:pPr>
      <w:r>
        <w:rPr>
          <w:rFonts w:asciiTheme="majorHAnsi" w:hAnsiTheme="majorHAnsi"/>
          <w:noProof/>
          <w:sz w:val="22"/>
          <w:szCs w:val="22"/>
          <w:lang w:val="el-GR"/>
        </w:rPr>
        <w:br w:type="page"/>
      </w:r>
    </w:p>
    <w:p w14:paraId="7225635A" w14:textId="4869E05E" w:rsidR="00E23370" w:rsidRPr="00A962B9" w:rsidRDefault="00A962B9" w:rsidP="00F55D76">
      <w:pPr>
        <w:pStyle w:val="a"/>
        <w:spacing w:line="240" w:lineRule="auto"/>
        <w:rPr>
          <w:rFonts w:asciiTheme="majorHAnsi" w:hAnsiTheme="majorHAnsi"/>
          <w:b/>
          <w:bCs/>
          <w:noProof/>
          <w:sz w:val="24"/>
          <w:szCs w:val="22"/>
          <w:lang w:val="el-GR"/>
        </w:rPr>
      </w:pPr>
      <w:r>
        <w:rPr>
          <w:rFonts w:asciiTheme="majorHAnsi" w:hAnsiTheme="majorHAnsi"/>
          <w:b/>
          <w:bCs/>
          <w:caps/>
          <w:noProof/>
          <w:sz w:val="24"/>
          <w:szCs w:val="22"/>
          <w:lang w:val="el-GR"/>
        </w:rPr>
        <w:lastRenderedPageBreak/>
        <w:t>ΠΕΡΙΛΥΨΗ</w:t>
      </w:r>
    </w:p>
    <w:p w14:paraId="2585B999" w14:textId="77777777" w:rsidR="00F17095" w:rsidRPr="00D95FF8" w:rsidRDefault="00F17095" w:rsidP="007170D6">
      <w:pPr>
        <w:spacing w:before="120" w:after="120" w:line="360" w:lineRule="exact"/>
        <w:rPr>
          <w:rFonts w:asciiTheme="majorHAnsi" w:hAnsiTheme="majorHAnsi" w:cstheme="majorHAnsi"/>
          <w:noProof/>
          <w:sz w:val="22"/>
          <w:szCs w:val="22"/>
          <w:lang w:val="el-GR"/>
        </w:rPr>
      </w:pPr>
      <w:r w:rsidRPr="00D95FF8">
        <w:rPr>
          <w:rFonts w:asciiTheme="majorHAnsi" w:hAnsiTheme="majorHAnsi" w:cstheme="majorHAnsi"/>
          <w:noProof/>
          <w:sz w:val="22"/>
          <w:szCs w:val="22"/>
          <w:lang w:val="el-GR"/>
        </w:rPr>
        <w:t>Πρέπει να περιέχει τα κύρια σημεία της άσκησης δοσμένα με συνοπτικό τρόπο. Δηλαδή 2-3 γραμμές για το βασικό σημείο της θεωρίας πάνω στο οποίο βασίζεται η άσκηση, 2-3 γραμμές σχετικά με την πειραματική διαδικασία και τα κυριότερα αποτελέσματα-συμπεράσματα.</w:t>
      </w:r>
    </w:p>
    <w:p w14:paraId="75C5519C" w14:textId="77777777" w:rsidR="007F2BCF" w:rsidRPr="00E23370" w:rsidRDefault="007F2BCF" w:rsidP="00F55D76">
      <w:pPr>
        <w:pStyle w:val="a6"/>
        <w:spacing w:line="240" w:lineRule="auto"/>
        <w:rPr>
          <w:rFonts w:asciiTheme="majorHAnsi" w:hAnsiTheme="majorHAnsi"/>
          <w:noProof/>
          <w:sz w:val="22"/>
          <w:szCs w:val="22"/>
          <w:lang w:val="el-GR"/>
        </w:rPr>
      </w:pPr>
    </w:p>
    <w:p w14:paraId="2DD8CC4D" w14:textId="77777777" w:rsidR="00E23370" w:rsidRPr="00E23370" w:rsidRDefault="00E23370" w:rsidP="00F55D76">
      <w:pPr>
        <w:pStyle w:val="a0"/>
        <w:spacing w:line="240" w:lineRule="auto"/>
        <w:rPr>
          <w:rFonts w:asciiTheme="majorHAnsi" w:hAnsiTheme="majorHAnsi"/>
          <w:bCs/>
          <w:noProof/>
          <w:sz w:val="24"/>
          <w:szCs w:val="22"/>
          <w:lang w:val="el-GR"/>
        </w:rPr>
      </w:pPr>
      <w:r w:rsidRPr="00E23370">
        <w:rPr>
          <w:rFonts w:asciiTheme="majorHAnsi" w:hAnsiTheme="majorHAnsi"/>
          <w:bCs/>
          <w:noProof/>
          <w:sz w:val="24"/>
          <w:szCs w:val="22"/>
          <w:lang w:val="el-GR"/>
        </w:rPr>
        <w:t xml:space="preserve">Θεωρητικό μέρος </w:t>
      </w:r>
    </w:p>
    <w:p w14:paraId="3B33AE1A" w14:textId="77777777" w:rsidR="00F17095" w:rsidRPr="00D95FF8" w:rsidRDefault="00F17095" w:rsidP="00F17095">
      <w:pPr>
        <w:pStyle w:val="a"/>
        <w:spacing w:before="120" w:after="120" w:line="360" w:lineRule="exact"/>
        <w:rPr>
          <w:rFonts w:asciiTheme="majorHAnsi" w:hAnsiTheme="majorHAnsi" w:cstheme="majorHAnsi"/>
          <w:b/>
          <w:sz w:val="22"/>
          <w:szCs w:val="22"/>
          <w:lang w:val="el-GR"/>
        </w:rPr>
      </w:pPr>
      <w:r w:rsidRPr="00D95FF8">
        <w:rPr>
          <w:rFonts w:asciiTheme="majorHAnsi" w:hAnsiTheme="majorHAnsi" w:cstheme="majorHAnsi"/>
          <w:sz w:val="22"/>
          <w:szCs w:val="22"/>
          <w:lang w:val="el-GR"/>
        </w:rPr>
        <w:t xml:space="preserve">Σύντομη περίληψη της θεωρίας, στην οποία βασίζεται η επεξεργασία των πειραματικών μετρήσεων μαζί με τις εξισώσεις που θα χρησιμοποιηθούν για τους υπολογισμούς. </w:t>
      </w:r>
      <w:r w:rsidRPr="00D95FF8">
        <w:rPr>
          <w:rFonts w:asciiTheme="majorHAnsi" w:hAnsiTheme="majorHAnsi" w:cstheme="majorHAnsi"/>
          <w:b/>
          <w:sz w:val="22"/>
          <w:szCs w:val="22"/>
          <w:lang w:val="el-GR"/>
        </w:rPr>
        <w:t>(Μέχρι 2 σελίδες).</w:t>
      </w:r>
    </w:p>
    <w:p w14:paraId="48AAF07D" w14:textId="77777777" w:rsidR="00F17095" w:rsidRPr="00D95FF8" w:rsidRDefault="00F17095" w:rsidP="00F17095">
      <w:pPr>
        <w:pStyle w:val="a"/>
        <w:spacing w:before="120" w:after="120" w:line="360" w:lineRule="exact"/>
        <w:rPr>
          <w:rFonts w:asciiTheme="majorHAnsi" w:hAnsiTheme="majorHAnsi" w:cstheme="majorHAnsi"/>
          <w:b/>
          <w:sz w:val="22"/>
          <w:szCs w:val="22"/>
          <w:lang w:val="el-GR"/>
        </w:rPr>
      </w:pPr>
      <w:r w:rsidRPr="00D95FF8">
        <w:rPr>
          <w:rFonts w:asciiTheme="majorHAnsi" w:hAnsiTheme="majorHAnsi" w:cstheme="majorHAnsi"/>
          <w:sz w:val="22"/>
          <w:szCs w:val="22"/>
          <w:lang w:val="el-GR"/>
        </w:rPr>
        <w:t>Στο μέρος της θεωρίας των Χημικών Διεργασιών απαντήστε τις αντίστοιχες ερωτήσεις, οι οποίες μπορούν να βρεθούν στις σημειώσεις για κάθε άσκηση.</w:t>
      </w:r>
    </w:p>
    <w:p w14:paraId="60D8CB77" w14:textId="77777777" w:rsidR="00F17095" w:rsidRDefault="00F17095" w:rsidP="00F17095">
      <w:pPr>
        <w:pStyle w:val="a"/>
        <w:spacing w:before="120" w:after="120" w:line="360" w:lineRule="exact"/>
        <w:rPr>
          <w:rFonts w:asciiTheme="majorHAnsi" w:hAnsiTheme="majorHAnsi" w:cstheme="majorHAnsi"/>
          <w:sz w:val="22"/>
          <w:szCs w:val="22"/>
          <w:lang w:val="el-GR"/>
        </w:rPr>
      </w:pPr>
      <w:r w:rsidRPr="009331AB">
        <w:rPr>
          <w:rFonts w:asciiTheme="majorHAnsi" w:hAnsiTheme="majorHAnsi" w:cstheme="majorHAnsi"/>
          <w:sz w:val="22"/>
          <w:szCs w:val="22"/>
          <w:lang w:val="el-GR"/>
        </w:rPr>
        <w:t xml:space="preserve">Οι εξισώσεις οι οποίες χρησιμοποιούνται στην θεωρία, στην εξαγωγή αποτελεσμάτων ή στα συμπεράσματα θα πρέπει να είναι γραμμένα με το </w:t>
      </w:r>
      <w:proofErr w:type="spellStart"/>
      <w:r w:rsidRPr="009331AB">
        <w:rPr>
          <w:rFonts w:asciiTheme="majorHAnsi" w:hAnsiTheme="majorHAnsi" w:cstheme="majorHAnsi"/>
          <w:sz w:val="22"/>
          <w:szCs w:val="22"/>
          <w:lang w:val="el-GR"/>
        </w:rPr>
        <w:t>equation</w:t>
      </w:r>
      <w:proofErr w:type="spellEnd"/>
      <w:r w:rsidRPr="009331AB">
        <w:rPr>
          <w:rFonts w:asciiTheme="majorHAnsi" w:hAnsiTheme="majorHAnsi" w:cstheme="majorHAnsi"/>
          <w:sz w:val="22"/>
          <w:szCs w:val="22"/>
          <w:lang w:val="el-GR"/>
        </w:rPr>
        <w:t xml:space="preserve"> </w:t>
      </w:r>
      <w:proofErr w:type="spellStart"/>
      <w:r w:rsidRPr="009331AB">
        <w:rPr>
          <w:rFonts w:asciiTheme="majorHAnsi" w:hAnsiTheme="majorHAnsi" w:cstheme="majorHAnsi"/>
          <w:sz w:val="22"/>
          <w:szCs w:val="22"/>
          <w:lang w:val="el-GR"/>
        </w:rPr>
        <w:t>editor</w:t>
      </w:r>
      <w:proofErr w:type="spellEnd"/>
      <w:r w:rsidRPr="009331AB">
        <w:rPr>
          <w:rFonts w:asciiTheme="majorHAnsi" w:hAnsiTheme="majorHAnsi" w:cstheme="majorHAnsi"/>
          <w:sz w:val="22"/>
          <w:szCs w:val="22"/>
          <w:lang w:val="el-GR"/>
        </w:rPr>
        <w:t xml:space="preserve"> του Word και να είναι αριθμημένες:</w:t>
      </w:r>
    </w:p>
    <w:p w14:paraId="78028F2F" w14:textId="77777777" w:rsidR="00F17095" w:rsidRPr="00D95FF8" w:rsidRDefault="00F17095" w:rsidP="00F17095">
      <w:pPr>
        <w:pStyle w:val="a"/>
        <w:spacing w:before="120" w:after="120" w:line="360" w:lineRule="exact"/>
        <w:rPr>
          <w:rFonts w:asciiTheme="majorHAnsi" w:hAnsiTheme="majorHAnsi" w:cstheme="majorHAnsi"/>
          <w:sz w:val="22"/>
          <w:szCs w:val="22"/>
          <w:lang w:val="el-GR"/>
        </w:rPr>
      </w:pPr>
      <w:r w:rsidRPr="00D95FF8">
        <w:rPr>
          <w:rFonts w:asciiTheme="majorHAnsi" w:hAnsiTheme="majorHAnsi" w:cstheme="majorHAnsi"/>
          <w:sz w:val="22"/>
          <w:szCs w:val="22"/>
          <w:lang w:val="el-GR"/>
        </w:rPr>
        <w:t xml:space="preserve">Στην πλατφόρμα του </w:t>
      </w:r>
      <w:r w:rsidRPr="00D95FF8">
        <w:rPr>
          <w:rFonts w:asciiTheme="majorHAnsi" w:hAnsiTheme="majorHAnsi" w:cstheme="majorHAnsi"/>
          <w:sz w:val="22"/>
          <w:szCs w:val="22"/>
          <w:lang w:val="en-US"/>
        </w:rPr>
        <w:t>eclass</w:t>
      </w:r>
      <w:r w:rsidRPr="00D95FF8">
        <w:rPr>
          <w:rFonts w:asciiTheme="majorHAnsi" w:hAnsiTheme="majorHAnsi" w:cstheme="majorHAnsi"/>
          <w:sz w:val="22"/>
          <w:szCs w:val="22"/>
          <w:lang w:val="el-GR"/>
        </w:rPr>
        <w:t xml:space="preserve"> στα έγγραφα μπορείτε να βρείτε σύντομες οδηγίες για την χρήση του </w:t>
      </w:r>
      <w:r w:rsidRPr="00D95FF8">
        <w:rPr>
          <w:rFonts w:asciiTheme="majorHAnsi" w:hAnsiTheme="majorHAnsi" w:cstheme="majorHAnsi"/>
          <w:sz w:val="22"/>
          <w:szCs w:val="22"/>
          <w:lang w:val="en-US"/>
        </w:rPr>
        <w:t>equation</w:t>
      </w:r>
      <w:r w:rsidRPr="00D95FF8">
        <w:rPr>
          <w:rFonts w:asciiTheme="majorHAnsi" w:hAnsiTheme="majorHAnsi" w:cstheme="majorHAnsi"/>
          <w:sz w:val="22"/>
          <w:szCs w:val="22"/>
          <w:lang w:val="el-GR"/>
        </w:rPr>
        <w:t xml:space="preserve"> </w:t>
      </w:r>
      <w:r w:rsidRPr="00D95FF8">
        <w:rPr>
          <w:rFonts w:asciiTheme="majorHAnsi" w:hAnsiTheme="majorHAnsi" w:cstheme="majorHAnsi"/>
          <w:sz w:val="22"/>
          <w:szCs w:val="22"/>
          <w:lang w:val="en-US"/>
        </w:rPr>
        <w:t>editor</w:t>
      </w:r>
      <w:r w:rsidRPr="00D95FF8">
        <w:rPr>
          <w:rFonts w:asciiTheme="majorHAnsi" w:hAnsiTheme="majorHAnsi" w:cstheme="majorHAnsi"/>
          <w:sz w:val="22"/>
          <w:szCs w:val="22"/>
          <w:lang w:val="el-GR"/>
        </w:rPr>
        <w:t xml:space="preserve">. </w:t>
      </w:r>
    </w:p>
    <w:p w14:paraId="536BA1C9" w14:textId="77777777" w:rsidR="00E23370" w:rsidRPr="00E23370" w:rsidRDefault="00E23370" w:rsidP="00F55D76">
      <w:pPr>
        <w:pStyle w:val="a"/>
        <w:spacing w:line="240" w:lineRule="auto"/>
        <w:rPr>
          <w:rFonts w:asciiTheme="majorHAnsi" w:hAnsiTheme="majorHAnsi"/>
          <w:sz w:val="22"/>
          <w:szCs w:val="22"/>
          <w:lang w:val="el-GR"/>
        </w:rPr>
      </w:pPr>
    </w:p>
    <w:p w14:paraId="632A80A5" w14:textId="77777777" w:rsidR="00AC1DBB" w:rsidRPr="00E23370" w:rsidRDefault="00AC1DBB" w:rsidP="00F55D76">
      <w:pPr>
        <w:pStyle w:val="a0"/>
        <w:spacing w:line="240" w:lineRule="auto"/>
        <w:rPr>
          <w:rFonts w:asciiTheme="majorHAnsi" w:hAnsiTheme="majorHAnsi"/>
          <w:noProof/>
          <w:sz w:val="24"/>
          <w:szCs w:val="22"/>
          <w:lang w:val="el-GR"/>
        </w:rPr>
      </w:pPr>
      <w:r w:rsidRPr="00E23370">
        <w:rPr>
          <w:rFonts w:asciiTheme="majorHAnsi" w:hAnsiTheme="majorHAnsi"/>
          <w:noProof/>
          <w:sz w:val="24"/>
          <w:szCs w:val="22"/>
          <w:lang w:val="el-GR"/>
        </w:rPr>
        <w:t>ΠΕΙΡΑΜΑΤΙΚΟ ΜΕΡΟΣ</w:t>
      </w:r>
    </w:p>
    <w:p w14:paraId="2951A5BD" w14:textId="77777777" w:rsidR="00F17095" w:rsidRPr="00D95FF8" w:rsidRDefault="00F17095" w:rsidP="00F17095">
      <w:pPr>
        <w:pStyle w:val="eea"/>
        <w:tabs>
          <w:tab w:val="center" w:pos="3960"/>
          <w:tab w:val="center" w:pos="7560"/>
        </w:tabs>
        <w:spacing w:before="120" w:after="120" w:line="360" w:lineRule="exact"/>
        <w:rPr>
          <w:rFonts w:asciiTheme="majorHAnsi" w:hAnsiTheme="majorHAnsi" w:cstheme="majorHAnsi"/>
          <w:b/>
          <w:noProof/>
          <w:sz w:val="22"/>
          <w:szCs w:val="22"/>
          <w:lang w:val="el-GR"/>
        </w:rPr>
      </w:pPr>
      <w:r w:rsidRPr="00D95FF8">
        <w:rPr>
          <w:rFonts w:asciiTheme="majorHAnsi" w:hAnsiTheme="majorHAnsi" w:cstheme="majorHAnsi"/>
          <w:noProof/>
          <w:sz w:val="22"/>
          <w:szCs w:val="22"/>
          <w:lang w:val="el-GR"/>
        </w:rPr>
        <w:t xml:space="preserve">Περιγραφή της πειραματικής διαδικασίας που ακολουθήθηκε. Τα επιστημονικά όργανα που χρησιμοποιήθηκαν να αναφέρονται ονομαστικά. </w:t>
      </w:r>
      <w:r w:rsidRPr="00D95FF8">
        <w:rPr>
          <w:rFonts w:asciiTheme="majorHAnsi" w:hAnsiTheme="majorHAnsi" w:cstheme="majorHAnsi"/>
          <w:b/>
          <w:noProof/>
          <w:sz w:val="22"/>
          <w:szCs w:val="22"/>
          <w:lang w:val="el-GR"/>
        </w:rPr>
        <w:t>(Μέχρι 2 σελίδες).</w:t>
      </w:r>
    </w:p>
    <w:p w14:paraId="4DEE12DD" w14:textId="77777777" w:rsidR="000B428B" w:rsidRDefault="000B428B" w:rsidP="00F55D76">
      <w:pPr>
        <w:pStyle w:val="eea"/>
        <w:tabs>
          <w:tab w:val="center" w:pos="3960"/>
          <w:tab w:val="center" w:pos="7560"/>
        </w:tabs>
        <w:spacing w:line="240" w:lineRule="auto"/>
        <w:rPr>
          <w:rFonts w:asciiTheme="majorHAnsi" w:hAnsiTheme="majorHAnsi"/>
          <w:b/>
          <w:bCs/>
          <w:noProof/>
          <w:sz w:val="24"/>
          <w:szCs w:val="22"/>
          <w:lang w:val="el-GR"/>
        </w:rPr>
      </w:pPr>
    </w:p>
    <w:p w14:paraId="4156862C" w14:textId="77777777" w:rsidR="00E23370" w:rsidRPr="00E23370" w:rsidRDefault="00E23370" w:rsidP="00F55D76">
      <w:pPr>
        <w:pStyle w:val="eea"/>
        <w:tabs>
          <w:tab w:val="center" w:pos="3960"/>
          <w:tab w:val="center" w:pos="7560"/>
        </w:tabs>
        <w:spacing w:line="240" w:lineRule="auto"/>
        <w:rPr>
          <w:rFonts w:asciiTheme="majorHAnsi" w:hAnsiTheme="majorHAnsi"/>
          <w:b/>
          <w:bCs/>
          <w:noProof/>
          <w:sz w:val="24"/>
          <w:szCs w:val="22"/>
          <w:lang w:val="el-GR"/>
        </w:rPr>
      </w:pPr>
      <w:r w:rsidRPr="00E23370">
        <w:rPr>
          <w:rFonts w:asciiTheme="majorHAnsi" w:hAnsiTheme="majorHAnsi"/>
          <w:b/>
          <w:bCs/>
          <w:noProof/>
          <w:sz w:val="24"/>
          <w:szCs w:val="22"/>
          <w:lang w:val="el-GR"/>
        </w:rPr>
        <w:t>ΑΠΟΤΕΛΕΣΜΑΤΑ</w:t>
      </w:r>
    </w:p>
    <w:p w14:paraId="3436BDBC" w14:textId="2B4CF52F" w:rsidR="00F17095" w:rsidRPr="00D95FF8" w:rsidRDefault="00F17095" w:rsidP="00F17095">
      <w:pPr>
        <w:spacing w:before="120" w:after="120" w:line="360" w:lineRule="exact"/>
        <w:rPr>
          <w:rFonts w:asciiTheme="majorHAnsi" w:hAnsiTheme="majorHAnsi" w:cstheme="majorHAnsi"/>
          <w:sz w:val="22"/>
          <w:szCs w:val="22"/>
          <w:lang w:val="el-GR"/>
        </w:rPr>
      </w:pPr>
      <w:r w:rsidRPr="00D95FF8">
        <w:rPr>
          <w:rFonts w:asciiTheme="majorHAnsi" w:hAnsiTheme="majorHAnsi" w:cstheme="majorHAnsi"/>
          <w:sz w:val="22"/>
          <w:szCs w:val="22"/>
          <w:lang w:val="el-GR"/>
        </w:rPr>
        <w:t>Πρώτα παρουσιάζονται πίνακες με τις πειραματικές μετρήσεις</w:t>
      </w:r>
      <w:r w:rsidRPr="004669CC">
        <w:rPr>
          <w:rFonts w:asciiTheme="majorHAnsi" w:hAnsiTheme="majorHAnsi" w:cstheme="majorHAnsi"/>
          <w:sz w:val="22"/>
          <w:szCs w:val="22"/>
          <w:lang w:val="el-GR"/>
        </w:rPr>
        <w:t xml:space="preserve">. </w:t>
      </w:r>
      <w:r w:rsidRPr="00D95FF8">
        <w:rPr>
          <w:rFonts w:asciiTheme="majorHAnsi" w:hAnsiTheme="majorHAnsi" w:cstheme="majorHAnsi"/>
          <w:sz w:val="22"/>
          <w:szCs w:val="22"/>
          <w:lang w:val="el-GR"/>
        </w:rPr>
        <w:t>Στη συνέχεια ακολουθεί η επεξεργασία των πειραματικών μετρήσεων και η παρουσίαση των αποτελεσμάτων (υπολογισμένων) τα οποία ζητούνται από κάθε άσκηση. Τα υπολογισμένα αποτελέσματα παρουσιάζονται είτε σε πίνακες είτε σε γραφικές παραστάσεις.</w:t>
      </w:r>
    </w:p>
    <w:p w14:paraId="2F661051" w14:textId="70A398BD" w:rsidR="00E23370" w:rsidRPr="00E23370" w:rsidRDefault="00F17095" w:rsidP="00F17095">
      <w:pPr>
        <w:spacing w:before="120" w:after="120" w:line="360" w:lineRule="exact"/>
        <w:rPr>
          <w:rFonts w:asciiTheme="majorHAnsi" w:hAnsiTheme="majorHAnsi"/>
          <w:noProof/>
          <w:sz w:val="22"/>
          <w:szCs w:val="22"/>
          <w:lang w:val="el-GR"/>
        </w:rPr>
      </w:pPr>
      <w:r w:rsidRPr="00D95FF8">
        <w:rPr>
          <w:rFonts w:asciiTheme="majorHAnsi" w:hAnsiTheme="majorHAnsi" w:cstheme="majorHAnsi"/>
          <w:sz w:val="22"/>
          <w:szCs w:val="22"/>
          <w:lang w:val="el-GR"/>
        </w:rPr>
        <w:t>Ακολουθεί σχολιασμός της σημασίας και της ορθότητας των αποτελεσμάτων. Στο τμήμα αυτό πρέπει να γίνεται σύγκριση με τη βιβλιογραφία</w:t>
      </w:r>
      <w:r>
        <w:rPr>
          <w:rFonts w:asciiTheme="majorHAnsi" w:hAnsiTheme="majorHAnsi" w:cstheme="majorHAnsi"/>
          <w:sz w:val="22"/>
          <w:szCs w:val="22"/>
          <w:lang w:val="el-GR"/>
        </w:rPr>
        <w:t xml:space="preserve">. </w:t>
      </w:r>
      <w:r w:rsidR="00E23370" w:rsidRPr="00E23370">
        <w:rPr>
          <w:rFonts w:asciiTheme="majorHAnsi" w:hAnsiTheme="majorHAnsi"/>
          <w:noProof/>
          <w:sz w:val="22"/>
          <w:szCs w:val="22"/>
          <w:lang w:val="el-GR"/>
        </w:rPr>
        <w:t>Αναπτύξτε τις εκτιμήσεις σας για τυχόν αποκλίσεις θεωρίας και πειράματος. Δώστε τις προτάσεις σας για βελτιώσεις.</w:t>
      </w:r>
    </w:p>
    <w:p w14:paraId="4284BAB1" w14:textId="77777777" w:rsidR="00E23370" w:rsidRPr="00E23370" w:rsidRDefault="00E23370" w:rsidP="00F55D76">
      <w:pPr>
        <w:pStyle w:val="eea"/>
        <w:tabs>
          <w:tab w:val="center" w:pos="3960"/>
          <w:tab w:val="center" w:pos="7560"/>
        </w:tabs>
        <w:spacing w:line="240" w:lineRule="auto"/>
        <w:rPr>
          <w:rFonts w:asciiTheme="majorHAnsi" w:hAnsiTheme="majorHAnsi"/>
          <w:noProof/>
          <w:sz w:val="22"/>
          <w:szCs w:val="22"/>
          <w:lang w:val="el-GR"/>
        </w:rPr>
      </w:pPr>
    </w:p>
    <w:p w14:paraId="78FAF210" w14:textId="77777777" w:rsidR="00E23370" w:rsidRPr="00F55D76" w:rsidRDefault="00E23370" w:rsidP="00F55D76">
      <w:pPr>
        <w:pStyle w:val="eea"/>
        <w:tabs>
          <w:tab w:val="center" w:pos="3960"/>
          <w:tab w:val="center" w:pos="7560"/>
        </w:tabs>
        <w:spacing w:line="240" w:lineRule="auto"/>
        <w:rPr>
          <w:rFonts w:asciiTheme="majorHAnsi" w:hAnsiTheme="majorHAnsi"/>
          <w:b/>
          <w:bCs/>
          <w:noProof/>
          <w:sz w:val="24"/>
          <w:szCs w:val="22"/>
          <w:lang w:val="el-GR"/>
        </w:rPr>
      </w:pPr>
      <w:r w:rsidRPr="00F55D76">
        <w:rPr>
          <w:rFonts w:asciiTheme="majorHAnsi" w:hAnsiTheme="majorHAnsi"/>
          <w:b/>
          <w:bCs/>
          <w:noProof/>
          <w:sz w:val="24"/>
          <w:szCs w:val="22"/>
          <w:lang w:val="el-GR"/>
        </w:rPr>
        <w:t>ΣΥΜΠΕΡΑΣΜΑΤΑ</w:t>
      </w:r>
    </w:p>
    <w:p w14:paraId="3A4C3A84" w14:textId="77777777" w:rsidR="00F17095" w:rsidRPr="00D95FF8" w:rsidRDefault="00F17095" w:rsidP="00F17095">
      <w:pPr>
        <w:spacing w:before="120" w:after="120" w:line="360" w:lineRule="exact"/>
        <w:rPr>
          <w:rFonts w:asciiTheme="majorHAnsi" w:hAnsiTheme="majorHAnsi" w:cstheme="majorHAnsi"/>
          <w:sz w:val="22"/>
          <w:szCs w:val="22"/>
          <w:lang w:val="el-GR"/>
        </w:rPr>
      </w:pPr>
      <w:r w:rsidRPr="00D95FF8">
        <w:rPr>
          <w:rFonts w:asciiTheme="majorHAnsi" w:hAnsiTheme="majorHAnsi" w:cstheme="majorHAnsi"/>
          <w:sz w:val="22"/>
          <w:szCs w:val="22"/>
          <w:lang w:val="el-GR"/>
        </w:rPr>
        <w:t>Εδώ πρέπει να παρατίθενται τα κυριότερα συμπεράσματα που προέκυψαν από την ανάλυση των αποτελεσμάτων.</w:t>
      </w:r>
    </w:p>
    <w:p w14:paraId="0636D554" w14:textId="77777777" w:rsidR="00E23370" w:rsidRPr="00E23370" w:rsidRDefault="00E23370" w:rsidP="00F55D76">
      <w:pPr>
        <w:pStyle w:val="eea"/>
        <w:tabs>
          <w:tab w:val="center" w:pos="3960"/>
          <w:tab w:val="center" w:pos="7560"/>
        </w:tabs>
        <w:spacing w:line="240" w:lineRule="auto"/>
        <w:rPr>
          <w:rFonts w:asciiTheme="majorHAnsi" w:hAnsiTheme="majorHAnsi"/>
          <w:noProof/>
          <w:sz w:val="22"/>
          <w:szCs w:val="22"/>
          <w:lang w:val="el-GR"/>
        </w:rPr>
      </w:pPr>
    </w:p>
    <w:p w14:paraId="0BFA723C" w14:textId="77777777" w:rsidR="007170D6" w:rsidRPr="007170D6" w:rsidRDefault="00E23370" w:rsidP="00F17095">
      <w:pPr>
        <w:pStyle w:val="eea"/>
        <w:tabs>
          <w:tab w:val="center" w:pos="3960"/>
          <w:tab w:val="center" w:pos="7560"/>
        </w:tabs>
        <w:spacing w:line="240" w:lineRule="auto"/>
        <w:rPr>
          <w:rFonts w:asciiTheme="majorHAnsi" w:hAnsiTheme="majorHAnsi"/>
          <w:b/>
          <w:noProof/>
          <w:sz w:val="24"/>
          <w:szCs w:val="22"/>
          <w:lang w:val="el-GR"/>
        </w:rPr>
      </w:pPr>
      <w:r w:rsidRPr="00F55D76">
        <w:rPr>
          <w:rFonts w:asciiTheme="majorHAnsi" w:hAnsiTheme="majorHAnsi"/>
          <w:b/>
          <w:noProof/>
          <w:sz w:val="24"/>
          <w:szCs w:val="22"/>
          <w:lang w:val="el-GR"/>
        </w:rPr>
        <w:t>ΣΥΜΒΟΛΑ</w:t>
      </w:r>
    </w:p>
    <w:p w14:paraId="7AC60C9B" w14:textId="5A626646" w:rsidR="00E23370" w:rsidRPr="00E23370" w:rsidRDefault="00E23370" w:rsidP="007170D6">
      <w:pPr>
        <w:pStyle w:val="eea"/>
        <w:tabs>
          <w:tab w:val="center" w:pos="3960"/>
          <w:tab w:val="center" w:pos="7560"/>
        </w:tabs>
        <w:spacing w:before="120" w:after="120" w:line="360" w:lineRule="exact"/>
        <w:rPr>
          <w:rFonts w:asciiTheme="majorHAnsi" w:hAnsiTheme="majorHAnsi"/>
          <w:noProof/>
          <w:sz w:val="22"/>
          <w:szCs w:val="22"/>
          <w:lang w:val="el-GR"/>
        </w:rPr>
      </w:pPr>
      <w:r w:rsidRPr="00E23370">
        <w:rPr>
          <w:rFonts w:asciiTheme="majorHAnsi" w:hAnsiTheme="majorHAnsi"/>
          <w:noProof/>
          <w:sz w:val="22"/>
          <w:szCs w:val="22"/>
          <w:lang w:val="el-GR"/>
        </w:rPr>
        <w:t>Ορίζονται τα σύμβολα που χρησιμοποιήθηκαν στην έκθεση και αναφέρονται οι μονάδες του</w:t>
      </w:r>
    </w:p>
    <w:p w14:paraId="7196A65F" w14:textId="77777777" w:rsidR="00DD6A0F" w:rsidRPr="00E23370" w:rsidRDefault="00DD6A0F" w:rsidP="00F55D76">
      <w:pPr>
        <w:pStyle w:val="eea"/>
        <w:tabs>
          <w:tab w:val="center" w:pos="3960"/>
          <w:tab w:val="center" w:pos="7560"/>
        </w:tabs>
        <w:spacing w:line="240" w:lineRule="auto"/>
        <w:rPr>
          <w:rFonts w:asciiTheme="majorHAnsi" w:hAnsiTheme="majorHAnsi"/>
          <w:b/>
          <w:bCs/>
          <w:noProof/>
          <w:sz w:val="22"/>
          <w:szCs w:val="22"/>
          <w:lang w:val="el-GR"/>
        </w:rPr>
      </w:pPr>
    </w:p>
    <w:p w14:paraId="371D643F" w14:textId="77777777" w:rsidR="0065724C" w:rsidRDefault="0065724C">
      <w:pPr>
        <w:spacing w:line="240" w:lineRule="auto"/>
        <w:jc w:val="left"/>
        <w:rPr>
          <w:rFonts w:asciiTheme="majorHAnsi" w:hAnsiTheme="majorHAnsi"/>
          <w:b/>
          <w:bCs/>
          <w:noProof/>
          <w:sz w:val="24"/>
          <w:szCs w:val="22"/>
          <w:lang w:val="el-GR"/>
        </w:rPr>
      </w:pPr>
      <w:r>
        <w:rPr>
          <w:rFonts w:asciiTheme="majorHAnsi" w:hAnsiTheme="majorHAnsi"/>
          <w:b/>
          <w:bCs/>
          <w:noProof/>
          <w:sz w:val="24"/>
          <w:szCs w:val="22"/>
          <w:lang w:val="el-GR"/>
        </w:rPr>
        <w:br w:type="page"/>
      </w:r>
    </w:p>
    <w:p w14:paraId="69521083" w14:textId="4B05C32D" w:rsidR="00E23370" w:rsidRPr="00F55D76" w:rsidRDefault="00E23370" w:rsidP="00F55D76">
      <w:pPr>
        <w:pStyle w:val="eea"/>
        <w:tabs>
          <w:tab w:val="center" w:pos="3960"/>
          <w:tab w:val="center" w:pos="7560"/>
        </w:tabs>
        <w:spacing w:line="240" w:lineRule="auto"/>
        <w:rPr>
          <w:rFonts w:asciiTheme="majorHAnsi" w:hAnsiTheme="majorHAnsi"/>
          <w:b/>
          <w:bCs/>
          <w:noProof/>
          <w:sz w:val="24"/>
          <w:szCs w:val="22"/>
          <w:lang w:val="el-GR"/>
        </w:rPr>
      </w:pPr>
      <w:r w:rsidRPr="00F55D76">
        <w:rPr>
          <w:rFonts w:asciiTheme="majorHAnsi" w:hAnsiTheme="majorHAnsi"/>
          <w:b/>
          <w:bCs/>
          <w:noProof/>
          <w:sz w:val="24"/>
          <w:szCs w:val="22"/>
          <w:lang w:val="el-GR"/>
        </w:rPr>
        <w:t>ΒΙΒΛΙΟΓΡΑΦΙΑ</w:t>
      </w:r>
    </w:p>
    <w:p w14:paraId="77B8556B" w14:textId="77777777" w:rsidR="00F17095" w:rsidRPr="00D95FF8" w:rsidRDefault="00F17095" w:rsidP="00F17095">
      <w:pPr>
        <w:spacing w:before="120" w:after="120" w:line="360" w:lineRule="exact"/>
        <w:rPr>
          <w:rFonts w:asciiTheme="majorHAnsi" w:hAnsiTheme="majorHAnsi" w:cstheme="majorHAnsi"/>
          <w:sz w:val="22"/>
          <w:szCs w:val="22"/>
          <w:lang w:val="el-GR"/>
        </w:rPr>
      </w:pPr>
      <w:r w:rsidRPr="00D95FF8">
        <w:rPr>
          <w:rFonts w:asciiTheme="majorHAnsi" w:hAnsiTheme="majorHAnsi" w:cstheme="majorHAnsi"/>
          <w:sz w:val="22"/>
          <w:szCs w:val="22"/>
          <w:lang w:val="el-GR"/>
        </w:rPr>
        <w:t>Παράθεση της βιβλιογραφίας που χρησιμοποιήθηκε στην έκθεση. Οι  βιβλιογραφικές αναφορές  πρέπει να αριθμούνται.</w:t>
      </w:r>
    </w:p>
    <w:p w14:paraId="75B1DCFF" w14:textId="77777777" w:rsidR="00F17095" w:rsidRPr="00D95FF8" w:rsidRDefault="00F17095" w:rsidP="00F17095">
      <w:pPr>
        <w:spacing w:before="120" w:after="120" w:line="360" w:lineRule="exact"/>
        <w:rPr>
          <w:rFonts w:asciiTheme="majorHAnsi" w:hAnsiTheme="majorHAnsi" w:cstheme="majorHAnsi"/>
          <w:sz w:val="22"/>
          <w:szCs w:val="22"/>
          <w:lang w:val="el-GR"/>
        </w:rPr>
      </w:pPr>
      <w:r w:rsidRPr="00D95FF8">
        <w:rPr>
          <w:rFonts w:asciiTheme="majorHAnsi" w:hAnsiTheme="majorHAnsi" w:cstheme="majorHAnsi"/>
          <w:sz w:val="22"/>
          <w:szCs w:val="22"/>
          <w:lang w:val="el-GR"/>
        </w:rPr>
        <w:t xml:space="preserve">Καλό είναι η αναφορά της βιβλιογραφίας να υπάρχει και μέσα στο κείμενο. </w:t>
      </w:r>
    </w:p>
    <w:p w14:paraId="43781341" w14:textId="77777777" w:rsidR="00F17095" w:rsidRPr="00D95FF8" w:rsidRDefault="00F17095" w:rsidP="00F17095">
      <w:pPr>
        <w:spacing w:before="120" w:after="120" w:line="360" w:lineRule="exact"/>
        <w:rPr>
          <w:rFonts w:asciiTheme="majorHAnsi" w:hAnsiTheme="majorHAnsi" w:cstheme="majorHAnsi"/>
          <w:sz w:val="22"/>
          <w:szCs w:val="22"/>
          <w:lang w:val="el-GR"/>
        </w:rPr>
      </w:pPr>
      <w:r w:rsidRPr="00D95FF8">
        <w:rPr>
          <w:rFonts w:asciiTheme="majorHAnsi" w:hAnsiTheme="majorHAnsi" w:cstheme="majorHAnsi"/>
          <w:sz w:val="22"/>
          <w:szCs w:val="22"/>
          <w:lang w:val="el-GR"/>
        </w:rPr>
        <w:t>Παρατίθενται παραδείγματα βιβλιογραφικών αναφορών</w:t>
      </w:r>
    </w:p>
    <w:p w14:paraId="70877EC0" w14:textId="77777777" w:rsidR="00F17095" w:rsidRPr="00D95FF8" w:rsidRDefault="00F17095" w:rsidP="00F17095">
      <w:pPr>
        <w:spacing w:before="120" w:after="120" w:line="360" w:lineRule="exact"/>
        <w:rPr>
          <w:rFonts w:asciiTheme="majorHAnsi" w:hAnsiTheme="majorHAnsi" w:cstheme="majorHAnsi"/>
          <w:sz w:val="22"/>
          <w:szCs w:val="22"/>
          <w:lang w:val="el-GR"/>
        </w:rPr>
      </w:pPr>
    </w:p>
    <w:p w14:paraId="1916794C" w14:textId="77777777" w:rsidR="00F17095" w:rsidRPr="00D95FF8" w:rsidRDefault="00F17095" w:rsidP="00F17095">
      <w:pPr>
        <w:shd w:val="clear" w:color="auto" w:fill="FFFFFF"/>
        <w:spacing w:before="120" w:after="120" w:line="360" w:lineRule="exact"/>
        <w:ind w:left="1439" w:hanging="1425"/>
        <w:contextualSpacing/>
        <w:rPr>
          <w:rFonts w:asciiTheme="majorHAnsi" w:hAnsiTheme="majorHAnsi" w:cstheme="majorHAnsi"/>
          <w:spacing w:val="-7"/>
          <w:sz w:val="22"/>
          <w:szCs w:val="22"/>
          <w:lang w:val="el-GR"/>
        </w:rPr>
      </w:pPr>
      <w:r w:rsidRPr="00D95FF8">
        <w:rPr>
          <w:rFonts w:asciiTheme="majorHAnsi" w:hAnsiTheme="majorHAnsi" w:cstheme="majorHAnsi"/>
          <w:spacing w:val="1"/>
          <w:sz w:val="22"/>
          <w:szCs w:val="22"/>
          <w:u w:val="single"/>
          <w:lang w:val="el-GR"/>
        </w:rPr>
        <w:t>Περιοδικό:</w:t>
      </w:r>
      <w:r w:rsidRPr="00D95FF8">
        <w:rPr>
          <w:rFonts w:asciiTheme="majorHAnsi" w:hAnsiTheme="majorHAnsi" w:cstheme="majorHAnsi"/>
          <w:spacing w:val="1"/>
          <w:sz w:val="22"/>
          <w:szCs w:val="22"/>
          <w:lang w:val="el-GR"/>
        </w:rPr>
        <w:tab/>
      </w:r>
      <w:r w:rsidRPr="00D95FF8">
        <w:rPr>
          <w:rFonts w:asciiTheme="majorHAnsi" w:hAnsiTheme="majorHAnsi" w:cstheme="majorHAnsi"/>
          <w:spacing w:val="1"/>
          <w:sz w:val="22"/>
          <w:szCs w:val="22"/>
          <w:lang w:val="en-US"/>
        </w:rPr>
        <w:t>Eisenberg</w:t>
      </w:r>
      <w:r w:rsidRPr="00D95FF8">
        <w:rPr>
          <w:rFonts w:asciiTheme="majorHAnsi" w:hAnsiTheme="majorHAnsi" w:cstheme="majorHAnsi"/>
          <w:spacing w:val="1"/>
          <w:sz w:val="22"/>
          <w:szCs w:val="22"/>
          <w:lang w:val="el-GR"/>
        </w:rPr>
        <w:t xml:space="preserve">, </w:t>
      </w:r>
      <w:r w:rsidRPr="00D95FF8">
        <w:rPr>
          <w:rFonts w:asciiTheme="majorHAnsi" w:hAnsiTheme="majorHAnsi" w:cstheme="majorHAnsi"/>
          <w:spacing w:val="1"/>
          <w:sz w:val="22"/>
          <w:szCs w:val="22"/>
          <w:lang w:val="en-US"/>
        </w:rPr>
        <w:t>F</w:t>
      </w:r>
      <w:r w:rsidRPr="00D95FF8">
        <w:rPr>
          <w:rFonts w:asciiTheme="majorHAnsi" w:hAnsiTheme="majorHAnsi" w:cstheme="majorHAnsi"/>
          <w:spacing w:val="1"/>
          <w:sz w:val="22"/>
          <w:szCs w:val="22"/>
          <w:lang w:val="el-GR"/>
        </w:rPr>
        <w:t>.</w:t>
      </w:r>
      <w:r w:rsidRPr="00D95FF8">
        <w:rPr>
          <w:rFonts w:asciiTheme="majorHAnsi" w:hAnsiTheme="majorHAnsi" w:cstheme="majorHAnsi"/>
          <w:spacing w:val="1"/>
          <w:sz w:val="22"/>
          <w:szCs w:val="22"/>
          <w:lang w:val="en-US"/>
        </w:rPr>
        <w:t>G</w:t>
      </w:r>
      <w:r w:rsidRPr="00D95FF8">
        <w:rPr>
          <w:rFonts w:asciiTheme="majorHAnsi" w:hAnsiTheme="majorHAnsi" w:cstheme="majorHAnsi"/>
          <w:spacing w:val="1"/>
          <w:sz w:val="22"/>
          <w:szCs w:val="22"/>
          <w:lang w:val="el-GR"/>
        </w:rPr>
        <w:t xml:space="preserve">., </w:t>
      </w:r>
      <w:r w:rsidRPr="00D95FF8">
        <w:rPr>
          <w:rFonts w:asciiTheme="majorHAnsi" w:hAnsiTheme="majorHAnsi" w:cstheme="majorHAnsi"/>
          <w:spacing w:val="1"/>
          <w:sz w:val="22"/>
          <w:szCs w:val="22"/>
          <w:lang w:val="en-US"/>
        </w:rPr>
        <w:t>and</w:t>
      </w:r>
      <w:r w:rsidRPr="00D95FF8">
        <w:rPr>
          <w:rFonts w:asciiTheme="majorHAnsi" w:hAnsiTheme="majorHAnsi" w:cstheme="majorHAnsi"/>
          <w:spacing w:val="1"/>
          <w:sz w:val="22"/>
          <w:szCs w:val="22"/>
          <w:lang w:val="el-GR"/>
        </w:rPr>
        <w:t xml:space="preserve"> </w:t>
      </w:r>
      <w:r w:rsidRPr="00D95FF8">
        <w:rPr>
          <w:rFonts w:asciiTheme="majorHAnsi" w:hAnsiTheme="majorHAnsi" w:cstheme="majorHAnsi"/>
          <w:spacing w:val="1"/>
          <w:sz w:val="22"/>
          <w:szCs w:val="22"/>
          <w:lang w:val="en-US"/>
        </w:rPr>
        <w:t>C</w:t>
      </w:r>
      <w:r w:rsidRPr="00D95FF8">
        <w:rPr>
          <w:rFonts w:asciiTheme="majorHAnsi" w:hAnsiTheme="majorHAnsi" w:cstheme="majorHAnsi"/>
          <w:spacing w:val="1"/>
          <w:sz w:val="22"/>
          <w:szCs w:val="22"/>
          <w:lang w:val="el-GR"/>
        </w:rPr>
        <w:t>.</w:t>
      </w:r>
      <w:r w:rsidRPr="00D95FF8">
        <w:rPr>
          <w:rFonts w:asciiTheme="majorHAnsi" w:hAnsiTheme="majorHAnsi" w:cstheme="majorHAnsi"/>
          <w:spacing w:val="1"/>
          <w:sz w:val="22"/>
          <w:szCs w:val="22"/>
          <w:lang w:val="en-US"/>
        </w:rPr>
        <w:t>B</w:t>
      </w:r>
      <w:r w:rsidRPr="00D95FF8">
        <w:rPr>
          <w:rFonts w:asciiTheme="majorHAnsi" w:hAnsiTheme="majorHAnsi" w:cstheme="majorHAnsi"/>
          <w:spacing w:val="1"/>
          <w:sz w:val="22"/>
          <w:szCs w:val="22"/>
          <w:lang w:val="el-GR"/>
        </w:rPr>
        <w:t xml:space="preserve">. </w:t>
      </w:r>
      <w:r w:rsidRPr="00D95FF8">
        <w:rPr>
          <w:rFonts w:asciiTheme="majorHAnsi" w:hAnsiTheme="majorHAnsi" w:cstheme="majorHAnsi"/>
          <w:spacing w:val="1"/>
          <w:sz w:val="22"/>
          <w:szCs w:val="22"/>
          <w:lang w:val="en-US"/>
        </w:rPr>
        <w:t>Weinberger</w:t>
      </w:r>
      <w:r w:rsidRPr="00D95FF8">
        <w:rPr>
          <w:rFonts w:asciiTheme="majorHAnsi" w:hAnsiTheme="majorHAnsi" w:cstheme="majorHAnsi"/>
          <w:spacing w:val="1"/>
          <w:sz w:val="22"/>
          <w:szCs w:val="22"/>
          <w:lang w:val="el-GR"/>
        </w:rPr>
        <w:t>, "</w:t>
      </w:r>
      <w:r w:rsidRPr="00D95FF8">
        <w:rPr>
          <w:rFonts w:asciiTheme="majorHAnsi" w:hAnsiTheme="majorHAnsi" w:cstheme="majorHAnsi"/>
          <w:spacing w:val="1"/>
          <w:sz w:val="22"/>
          <w:szCs w:val="22"/>
          <w:lang w:val="en-US"/>
        </w:rPr>
        <w:t>Annular</w:t>
      </w:r>
      <w:r w:rsidRPr="00D95FF8">
        <w:rPr>
          <w:rFonts w:asciiTheme="majorHAnsi" w:hAnsiTheme="majorHAnsi" w:cstheme="majorHAnsi"/>
          <w:spacing w:val="1"/>
          <w:sz w:val="22"/>
          <w:szCs w:val="22"/>
          <w:lang w:val="el-GR"/>
        </w:rPr>
        <w:t xml:space="preserve"> </w:t>
      </w:r>
      <w:r w:rsidRPr="00D95FF8">
        <w:rPr>
          <w:rFonts w:asciiTheme="majorHAnsi" w:hAnsiTheme="majorHAnsi" w:cstheme="majorHAnsi"/>
          <w:spacing w:val="1"/>
          <w:sz w:val="22"/>
          <w:szCs w:val="22"/>
          <w:lang w:val="en-US"/>
        </w:rPr>
        <w:t>Two</w:t>
      </w:r>
      <w:r w:rsidRPr="00D95FF8">
        <w:rPr>
          <w:rFonts w:asciiTheme="majorHAnsi" w:hAnsiTheme="majorHAnsi" w:cstheme="majorHAnsi"/>
          <w:spacing w:val="1"/>
          <w:sz w:val="22"/>
          <w:szCs w:val="22"/>
          <w:lang w:val="el-GR"/>
        </w:rPr>
        <w:t>-</w:t>
      </w:r>
      <w:r w:rsidRPr="00D95FF8">
        <w:rPr>
          <w:rFonts w:asciiTheme="majorHAnsi" w:hAnsiTheme="majorHAnsi" w:cstheme="majorHAnsi"/>
          <w:spacing w:val="1"/>
          <w:sz w:val="22"/>
          <w:szCs w:val="22"/>
          <w:lang w:val="en-US"/>
        </w:rPr>
        <w:t>Phase</w:t>
      </w:r>
      <w:r w:rsidRPr="00D95FF8">
        <w:rPr>
          <w:rFonts w:asciiTheme="majorHAnsi" w:hAnsiTheme="majorHAnsi" w:cstheme="majorHAnsi"/>
          <w:spacing w:val="1"/>
          <w:sz w:val="22"/>
          <w:szCs w:val="22"/>
          <w:lang w:val="el-GR"/>
        </w:rPr>
        <w:t xml:space="preserve"> </w:t>
      </w:r>
      <w:r w:rsidRPr="00D95FF8">
        <w:rPr>
          <w:rFonts w:asciiTheme="majorHAnsi" w:hAnsiTheme="majorHAnsi" w:cstheme="majorHAnsi"/>
          <w:spacing w:val="1"/>
          <w:sz w:val="22"/>
          <w:szCs w:val="22"/>
          <w:lang w:val="en-US"/>
        </w:rPr>
        <w:t>Flow</w:t>
      </w:r>
      <w:r w:rsidRPr="00D95FF8">
        <w:rPr>
          <w:rFonts w:asciiTheme="majorHAnsi" w:hAnsiTheme="majorHAnsi" w:cstheme="majorHAnsi"/>
          <w:spacing w:val="1"/>
          <w:sz w:val="22"/>
          <w:szCs w:val="22"/>
          <w:lang w:val="el-GR"/>
        </w:rPr>
        <w:t xml:space="preserve"> </w:t>
      </w:r>
      <w:r w:rsidRPr="00D95FF8">
        <w:rPr>
          <w:rFonts w:asciiTheme="majorHAnsi" w:hAnsiTheme="majorHAnsi" w:cstheme="majorHAnsi"/>
          <w:spacing w:val="1"/>
          <w:sz w:val="22"/>
          <w:szCs w:val="22"/>
          <w:lang w:val="en-US"/>
        </w:rPr>
        <w:t>of</w:t>
      </w:r>
      <w:r w:rsidRPr="00D95FF8">
        <w:rPr>
          <w:rFonts w:asciiTheme="majorHAnsi" w:hAnsiTheme="majorHAnsi" w:cstheme="majorHAnsi"/>
          <w:spacing w:val="1"/>
          <w:sz w:val="22"/>
          <w:szCs w:val="22"/>
          <w:lang w:val="el-GR"/>
        </w:rPr>
        <w:t xml:space="preserve"> </w:t>
      </w:r>
      <w:r w:rsidRPr="00D95FF8">
        <w:rPr>
          <w:rFonts w:asciiTheme="majorHAnsi" w:hAnsiTheme="majorHAnsi" w:cstheme="majorHAnsi"/>
          <w:spacing w:val="-7"/>
          <w:sz w:val="22"/>
          <w:szCs w:val="22"/>
          <w:lang w:val="en-US"/>
        </w:rPr>
        <w:t>Gases</w:t>
      </w:r>
      <w:r w:rsidRPr="00D95FF8">
        <w:rPr>
          <w:rFonts w:asciiTheme="majorHAnsi" w:hAnsiTheme="majorHAnsi" w:cstheme="majorHAnsi"/>
          <w:spacing w:val="-7"/>
          <w:sz w:val="22"/>
          <w:szCs w:val="22"/>
          <w:lang w:val="el-GR"/>
        </w:rPr>
        <w:t xml:space="preserve"> </w:t>
      </w:r>
      <w:r w:rsidRPr="00D95FF8">
        <w:rPr>
          <w:rFonts w:asciiTheme="majorHAnsi" w:hAnsiTheme="majorHAnsi" w:cstheme="majorHAnsi"/>
          <w:spacing w:val="-7"/>
          <w:sz w:val="22"/>
          <w:szCs w:val="22"/>
          <w:lang w:val="en-US"/>
        </w:rPr>
        <w:t>and</w:t>
      </w:r>
      <w:r w:rsidRPr="00D95FF8">
        <w:rPr>
          <w:rFonts w:asciiTheme="majorHAnsi" w:hAnsiTheme="majorHAnsi" w:cstheme="majorHAnsi"/>
          <w:spacing w:val="-7"/>
          <w:sz w:val="22"/>
          <w:szCs w:val="22"/>
          <w:lang w:val="el-GR"/>
        </w:rPr>
        <w:t xml:space="preserve"> </w:t>
      </w:r>
      <w:r w:rsidRPr="00D95FF8">
        <w:rPr>
          <w:rFonts w:asciiTheme="majorHAnsi" w:hAnsiTheme="majorHAnsi" w:cstheme="majorHAnsi"/>
          <w:spacing w:val="-7"/>
          <w:sz w:val="22"/>
          <w:szCs w:val="22"/>
          <w:lang w:val="en-US"/>
        </w:rPr>
        <w:t>Non</w:t>
      </w:r>
      <w:r w:rsidRPr="00D95FF8">
        <w:rPr>
          <w:rFonts w:asciiTheme="majorHAnsi" w:hAnsiTheme="majorHAnsi" w:cstheme="majorHAnsi"/>
          <w:spacing w:val="-7"/>
          <w:sz w:val="22"/>
          <w:szCs w:val="22"/>
          <w:lang w:val="el-GR"/>
        </w:rPr>
        <w:t>-</w:t>
      </w:r>
      <w:r w:rsidRPr="00D95FF8">
        <w:rPr>
          <w:rFonts w:asciiTheme="majorHAnsi" w:hAnsiTheme="majorHAnsi" w:cstheme="majorHAnsi"/>
          <w:spacing w:val="-7"/>
          <w:sz w:val="22"/>
          <w:szCs w:val="22"/>
          <w:lang w:val="en-US"/>
        </w:rPr>
        <w:t>Newtonian</w:t>
      </w:r>
      <w:r w:rsidRPr="00D95FF8">
        <w:rPr>
          <w:rFonts w:asciiTheme="majorHAnsi" w:hAnsiTheme="majorHAnsi" w:cstheme="majorHAnsi"/>
          <w:spacing w:val="-7"/>
          <w:sz w:val="22"/>
          <w:szCs w:val="22"/>
          <w:lang w:val="el-GR"/>
        </w:rPr>
        <w:t xml:space="preserve"> </w:t>
      </w:r>
      <w:r w:rsidRPr="00D95FF8">
        <w:rPr>
          <w:rFonts w:asciiTheme="majorHAnsi" w:hAnsiTheme="majorHAnsi" w:cstheme="majorHAnsi"/>
          <w:spacing w:val="-7"/>
          <w:sz w:val="22"/>
          <w:szCs w:val="22"/>
          <w:lang w:val="en-US"/>
        </w:rPr>
        <w:t>Liquids</w:t>
      </w:r>
      <w:r w:rsidRPr="00D95FF8">
        <w:rPr>
          <w:rFonts w:asciiTheme="majorHAnsi" w:hAnsiTheme="majorHAnsi" w:cstheme="majorHAnsi"/>
          <w:spacing w:val="-7"/>
          <w:sz w:val="22"/>
          <w:szCs w:val="22"/>
          <w:lang w:val="el-GR"/>
        </w:rPr>
        <w:t xml:space="preserve">", </w:t>
      </w:r>
      <w:r w:rsidRPr="00D95FF8">
        <w:rPr>
          <w:rFonts w:asciiTheme="majorHAnsi" w:hAnsiTheme="majorHAnsi" w:cstheme="majorHAnsi"/>
          <w:i/>
          <w:spacing w:val="-7"/>
          <w:sz w:val="22"/>
          <w:szCs w:val="22"/>
          <w:lang w:val="en-US"/>
        </w:rPr>
        <w:t>A</w:t>
      </w:r>
      <w:r w:rsidRPr="00D95FF8">
        <w:rPr>
          <w:rFonts w:asciiTheme="majorHAnsi" w:hAnsiTheme="majorHAnsi" w:cstheme="majorHAnsi"/>
          <w:i/>
          <w:spacing w:val="-7"/>
          <w:sz w:val="22"/>
          <w:szCs w:val="22"/>
          <w:lang w:val="el-GR"/>
        </w:rPr>
        <w:t>.</w:t>
      </w:r>
      <w:r w:rsidRPr="00D95FF8">
        <w:rPr>
          <w:rFonts w:asciiTheme="majorHAnsi" w:hAnsiTheme="majorHAnsi" w:cstheme="majorHAnsi"/>
          <w:i/>
          <w:spacing w:val="-7"/>
          <w:sz w:val="22"/>
          <w:szCs w:val="22"/>
          <w:lang w:val="en-US"/>
        </w:rPr>
        <w:t>I</w:t>
      </w:r>
      <w:r w:rsidRPr="00D95FF8">
        <w:rPr>
          <w:rFonts w:asciiTheme="majorHAnsi" w:hAnsiTheme="majorHAnsi" w:cstheme="majorHAnsi"/>
          <w:i/>
          <w:spacing w:val="-7"/>
          <w:sz w:val="22"/>
          <w:szCs w:val="22"/>
          <w:lang w:val="el-GR"/>
        </w:rPr>
        <w:t xml:space="preserve">. </w:t>
      </w:r>
      <w:r w:rsidRPr="00D95FF8">
        <w:rPr>
          <w:rFonts w:asciiTheme="majorHAnsi" w:hAnsiTheme="majorHAnsi" w:cstheme="majorHAnsi"/>
          <w:i/>
          <w:spacing w:val="-7"/>
          <w:sz w:val="22"/>
          <w:szCs w:val="22"/>
          <w:lang w:val="en-US"/>
        </w:rPr>
        <w:t>Ch</w:t>
      </w:r>
      <w:r w:rsidRPr="00D95FF8">
        <w:rPr>
          <w:rFonts w:asciiTheme="majorHAnsi" w:hAnsiTheme="majorHAnsi" w:cstheme="majorHAnsi"/>
          <w:i/>
          <w:spacing w:val="-7"/>
          <w:sz w:val="22"/>
          <w:szCs w:val="22"/>
          <w:lang w:val="el-GR"/>
        </w:rPr>
        <w:t>.</w:t>
      </w:r>
      <w:r w:rsidRPr="00D95FF8">
        <w:rPr>
          <w:rFonts w:asciiTheme="majorHAnsi" w:hAnsiTheme="majorHAnsi" w:cstheme="majorHAnsi"/>
          <w:i/>
          <w:spacing w:val="-7"/>
          <w:sz w:val="22"/>
          <w:szCs w:val="22"/>
          <w:lang w:val="en-US"/>
        </w:rPr>
        <w:t>E</w:t>
      </w:r>
      <w:r w:rsidRPr="00D95FF8">
        <w:rPr>
          <w:rFonts w:asciiTheme="majorHAnsi" w:hAnsiTheme="majorHAnsi" w:cstheme="majorHAnsi"/>
          <w:i/>
          <w:spacing w:val="-7"/>
          <w:sz w:val="22"/>
          <w:szCs w:val="22"/>
          <w:lang w:val="el-GR"/>
        </w:rPr>
        <w:t xml:space="preserve">. </w:t>
      </w:r>
      <w:r w:rsidRPr="00D95FF8">
        <w:rPr>
          <w:rFonts w:asciiTheme="majorHAnsi" w:hAnsiTheme="majorHAnsi" w:cstheme="majorHAnsi"/>
          <w:i/>
          <w:spacing w:val="-7"/>
          <w:sz w:val="22"/>
          <w:szCs w:val="22"/>
          <w:lang w:val="en-US"/>
        </w:rPr>
        <w:t>J</w:t>
      </w:r>
      <w:r w:rsidRPr="00D95FF8">
        <w:rPr>
          <w:rFonts w:asciiTheme="majorHAnsi" w:hAnsiTheme="majorHAnsi" w:cstheme="majorHAnsi"/>
          <w:i/>
          <w:spacing w:val="-7"/>
          <w:sz w:val="22"/>
          <w:szCs w:val="22"/>
          <w:lang w:val="el-GR"/>
        </w:rPr>
        <w:t xml:space="preserve">., </w:t>
      </w:r>
      <w:r w:rsidRPr="00D95FF8">
        <w:rPr>
          <w:rFonts w:asciiTheme="majorHAnsi" w:hAnsiTheme="majorHAnsi" w:cstheme="majorHAnsi"/>
          <w:spacing w:val="-7"/>
          <w:sz w:val="22"/>
          <w:szCs w:val="22"/>
          <w:lang w:val="el-GR"/>
        </w:rPr>
        <w:t xml:space="preserve">25, 240 (1979). </w:t>
      </w:r>
    </w:p>
    <w:p w14:paraId="0E3821AB" w14:textId="77777777" w:rsidR="00F17095" w:rsidRPr="00D95FF8" w:rsidRDefault="00F17095" w:rsidP="00F17095">
      <w:pPr>
        <w:shd w:val="clear" w:color="auto" w:fill="FFFFFF"/>
        <w:spacing w:before="120" w:after="120" w:line="360" w:lineRule="exact"/>
        <w:contextualSpacing/>
        <w:rPr>
          <w:rFonts w:asciiTheme="majorHAnsi" w:hAnsiTheme="majorHAnsi" w:cstheme="majorHAnsi"/>
          <w:sz w:val="22"/>
          <w:szCs w:val="22"/>
        </w:rPr>
      </w:pPr>
      <w:proofErr w:type="spellStart"/>
      <w:r w:rsidRPr="00D95FF8">
        <w:rPr>
          <w:rFonts w:asciiTheme="majorHAnsi" w:hAnsiTheme="majorHAnsi" w:cstheme="majorHAnsi"/>
          <w:spacing w:val="-5"/>
          <w:sz w:val="22"/>
          <w:szCs w:val="22"/>
          <w:u w:val="single"/>
        </w:rPr>
        <w:t>Βι</w:t>
      </w:r>
      <w:proofErr w:type="spellEnd"/>
      <w:r w:rsidRPr="00D95FF8">
        <w:rPr>
          <w:rFonts w:asciiTheme="majorHAnsi" w:hAnsiTheme="majorHAnsi" w:cstheme="majorHAnsi"/>
          <w:spacing w:val="-5"/>
          <w:sz w:val="22"/>
          <w:szCs w:val="22"/>
          <w:u w:val="single"/>
        </w:rPr>
        <w:t>βλίο</w:t>
      </w:r>
      <w:r w:rsidRPr="00D95FF8">
        <w:rPr>
          <w:rFonts w:asciiTheme="majorHAnsi" w:hAnsiTheme="majorHAnsi" w:cstheme="majorHAnsi"/>
          <w:spacing w:val="-5"/>
          <w:sz w:val="22"/>
          <w:szCs w:val="22"/>
          <w:u w:val="single"/>
          <w:lang w:val="en-US"/>
        </w:rPr>
        <w:t>:</w:t>
      </w:r>
      <w:r w:rsidRPr="00D95FF8">
        <w:rPr>
          <w:rFonts w:asciiTheme="majorHAnsi" w:hAnsiTheme="majorHAnsi" w:cstheme="majorHAnsi"/>
          <w:spacing w:val="-5"/>
          <w:sz w:val="22"/>
          <w:szCs w:val="22"/>
        </w:rPr>
        <w:tab/>
      </w:r>
      <w:r w:rsidRPr="00D95FF8">
        <w:rPr>
          <w:rFonts w:asciiTheme="majorHAnsi" w:hAnsiTheme="majorHAnsi" w:cstheme="majorHAnsi"/>
          <w:spacing w:val="-5"/>
          <w:sz w:val="22"/>
          <w:szCs w:val="22"/>
        </w:rPr>
        <w:tab/>
      </w:r>
      <w:r w:rsidRPr="00D95FF8">
        <w:rPr>
          <w:rFonts w:asciiTheme="majorHAnsi" w:hAnsiTheme="majorHAnsi" w:cstheme="majorHAnsi"/>
          <w:spacing w:val="-5"/>
          <w:sz w:val="22"/>
          <w:szCs w:val="22"/>
          <w:lang w:val="en-US"/>
        </w:rPr>
        <w:t xml:space="preserve">R.E. </w:t>
      </w:r>
      <w:proofErr w:type="spellStart"/>
      <w:r w:rsidRPr="00D95FF8">
        <w:rPr>
          <w:rFonts w:asciiTheme="majorHAnsi" w:hAnsiTheme="majorHAnsi" w:cstheme="majorHAnsi"/>
          <w:spacing w:val="-5"/>
          <w:sz w:val="22"/>
          <w:szCs w:val="22"/>
          <w:lang w:val="en-US"/>
        </w:rPr>
        <w:t>Treybal</w:t>
      </w:r>
      <w:proofErr w:type="spellEnd"/>
      <w:r w:rsidRPr="00D95FF8">
        <w:rPr>
          <w:rFonts w:asciiTheme="majorHAnsi" w:hAnsiTheme="majorHAnsi" w:cstheme="majorHAnsi"/>
          <w:spacing w:val="-5"/>
          <w:sz w:val="22"/>
          <w:szCs w:val="22"/>
          <w:lang w:val="en-US"/>
        </w:rPr>
        <w:t xml:space="preserve">, </w:t>
      </w:r>
      <w:r w:rsidRPr="00D95FF8">
        <w:rPr>
          <w:rFonts w:asciiTheme="majorHAnsi" w:hAnsiTheme="majorHAnsi" w:cstheme="majorHAnsi"/>
          <w:spacing w:val="-5"/>
          <w:sz w:val="22"/>
          <w:szCs w:val="22"/>
          <w:u w:val="single"/>
          <w:lang w:val="en-US"/>
        </w:rPr>
        <w:t>Mass-Transfer Operations.</w:t>
      </w:r>
      <w:r w:rsidRPr="00D95FF8">
        <w:rPr>
          <w:rFonts w:asciiTheme="majorHAnsi" w:hAnsiTheme="majorHAnsi" w:cstheme="majorHAnsi"/>
          <w:spacing w:val="-5"/>
          <w:sz w:val="22"/>
          <w:szCs w:val="22"/>
          <w:lang w:val="en-US"/>
        </w:rPr>
        <w:t xml:space="preserve"> McGraw</w:t>
      </w:r>
      <w:r w:rsidRPr="00D95FF8">
        <w:rPr>
          <w:rFonts w:asciiTheme="majorHAnsi" w:hAnsiTheme="majorHAnsi" w:cstheme="majorHAnsi"/>
          <w:spacing w:val="-5"/>
          <w:sz w:val="22"/>
          <w:szCs w:val="22"/>
        </w:rPr>
        <w:t>-</w:t>
      </w:r>
      <w:r w:rsidRPr="00D95FF8">
        <w:rPr>
          <w:rFonts w:asciiTheme="majorHAnsi" w:hAnsiTheme="majorHAnsi" w:cstheme="majorHAnsi"/>
          <w:spacing w:val="-5"/>
          <w:sz w:val="22"/>
          <w:szCs w:val="22"/>
          <w:lang w:val="en-US"/>
        </w:rPr>
        <w:t>Hill</w:t>
      </w:r>
      <w:r w:rsidRPr="00D95FF8">
        <w:rPr>
          <w:rFonts w:asciiTheme="majorHAnsi" w:hAnsiTheme="majorHAnsi" w:cstheme="majorHAnsi"/>
          <w:spacing w:val="-5"/>
          <w:sz w:val="22"/>
          <w:szCs w:val="22"/>
        </w:rPr>
        <w:t xml:space="preserve">, </w:t>
      </w:r>
      <w:r w:rsidRPr="00D95FF8">
        <w:rPr>
          <w:rFonts w:asciiTheme="majorHAnsi" w:hAnsiTheme="majorHAnsi" w:cstheme="majorHAnsi"/>
          <w:spacing w:val="-5"/>
          <w:sz w:val="22"/>
          <w:szCs w:val="22"/>
          <w:lang w:val="en-US"/>
        </w:rPr>
        <w:t>New</w:t>
      </w:r>
      <w:r w:rsidRPr="00D95FF8">
        <w:rPr>
          <w:rFonts w:asciiTheme="majorHAnsi" w:hAnsiTheme="majorHAnsi" w:cstheme="majorHAnsi"/>
          <w:spacing w:val="-5"/>
          <w:sz w:val="22"/>
          <w:szCs w:val="22"/>
        </w:rPr>
        <w:t xml:space="preserve"> </w:t>
      </w:r>
      <w:r w:rsidRPr="00D95FF8">
        <w:rPr>
          <w:rFonts w:asciiTheme="majorHAnsi" w:hAnsiTheme="majorHAnsi" w:cstheme="majorHAnsi"/>
          <w:spacing w:val="-5"/>
          <w:sz w:val="22"/>
          <w:szCs w:val="22"/>
          <w:lang w:val="en-US"/>
        </w:rPr>
        <w:t>York</w:t>
      </w:r>
      <w:r w:rsidRPr="00D95FF8">
        <w:rPr>
          <w:rFonts w:asciiTheme="majorHAnsi" w:hAnsiTheme="majorHAnsi" w:cstheme="majorHAnsi"/>
          <w:spacing w:val="-5"/>
          <w:sz w:val="22"/>
          <w:szCs w:val="22"/>
        </w:rPr>
        <w:t>, 1968.</w:t>
      </w:r>
    </w:p>
    <w:p w14:paraId="6071B6A2" w14:textId="5564F932" w:rsidR="006E25B1" w:rsidRPr="007170D6" w:rsidRDefault="00F17095" w:rsidP="007170D6">
      <w:pPr>
        <w:tabs>
          <w:tab w:val="left" w:pos="1418"/>
        </w:tabs>
        <w:autoSpaceDE w:val="0"/>
        <w:autoSpaceDN w:val="0"/>
        <w:adjustRightInd w:val="0"/>
        <w:spacing w:before="120" w:after="120" w:line="360" w:lineRule="exact"/>
        <w:contextualSpacing/>
        <w:rPr>
          <w:rFonts w:asciiTheme="majorHAnsi" w:eastAsia="Arial" w:hAnsiTheme="majorHAnsi" w:cstheme="majorHAnsi"/>
          <w:sz w:val="22"/>
          <w:szCs w:val="22"/>
          <w:lang w:val="en-US"/>
        </w:rPr>
      </w:pPr>
      <w:r w:rsidRPr="009331AB">
        <w:rPr>
          <w:rFonts w:asciiTheme="majorHAnsi" w:hAnsiTheme="majorHAnsi" w:cstheme="majorHAnsi"/>
          <w:sz w:val="22"/>
          <w:szCs w:val="22"/>
          <w:u w:val="single"/>
          <w:lang w:val="el-GR"/>
        </w:rPr>
        <w:t>Ιστοσελίδα</w:t>
      </w:r>
      <w:r w:rsidRPr="009331AB">
        <w:rPr>
          <w:rFonts w:asciiTheme="majorHAnsi" w:hAnsiTheme="majorHAnsi" w:cstheme="majorHAnsi"/>
          <w:sz w:val="22"/>
          <w:szCs w:val="22"/>
          <w:u w:val="single"/>
          <w:lang w:val="en-US"/>
        </w:rPr>
        <w:t>:</w:t>
      </w:r>
      <w:r w:rsidRPr="009331AB">
        <w:rPr>
          <w:rFonts w:asciiTheme="majorHAnsi" w:hAnsiTheme="majorHAnsi" w:cstheme="majorHAnsi"/>
          <w:sz w:val="22"/>
          <w:szCs w:val="22"/>
          <w:lang w:val="en-US"/>
        </w:rPr>
        <w:tab/>
      </w:r>
      <w:proofErr w:type="spellStart"/>
      <w:r w:rsidRPr="009331AB">
        <w:rPr>
          <w:rFonts w:asciiTheme="majorHAnsi" w:hAnsiTheme="majorHAnsi" w:cstheme="majorHAnsi"/>
          <w:sz w:val="22"/>
          <w:szCs w:val="22"/>
          <w:lang w:val="en-US"/>
        </w:rPr>
        <w:t>Yenka</w:t>
      </w:r>
      <w:proofErr w:type="spellEnd"/>
      <w:r w:rsidRPr="009331AB">
        <w:rPr>
          <w:rFonts w:asciiTheme="majorHAnsi" w:hAnsiTheme="majorHAnsi" w:cstheme="majorHAnsi"/>
          <w:sz w:val="22"/>
          <w:szCs w:val="22"/>
          <w:lang w:val="en-US"/>
        </w:rPr>
        <w:t xml:space="preserve">, </w:t>
      </w:r>
      <w:hyperlink r:id="rId7" w:history="1">
        <w:r w:rsidRPr="009331AB">
          <w:rPr>
            <w:rStyle w:val="Hyperlink"/>
            <w:rFonts w:asciiTheme="majorHAnsi" w:hAnsiTheme="majorHAnsi" w:cstheme="majorHAnsi"/>
            <w:sz w:val="22"/>
            <w:szCs w:val="22"/>
          </w:rPr>
          <w:t>https</w:t>
        </w:r>
        <w:r w:rsidRPr="009331AB">
          <w:rPr>
            <w:rStyle w:val="Hyperlink"/>
            <w:rFonts w:asciiTheme="majorHAnsi" w:hAnsiTheme="majorHAnsi" w:cstheme="majorHAnsi"/>
            <w:sz w:val="22"/>
            <w:szCs w:val="22"/>
            <w:lang w:val="en-US"/>
          </w:rPr>
          <w:t>://</w:t>
        </w:r>
        <w:r w:rsidRPr="009331AB">
          <w:rPr>
            <w:rStyle w:val="Hyperlink"/>
            <w:rFonts w:asciiTheme="majorHAnsi" w:hAnsiTheme="majorHAnsi" w:cstheme="majorHAnsi"/>
            <w:sz w:val="22"/>
            <w:szCs w:val="22"/>
          </w:rPr>
          <w:t>www</w:t>
        </w:r>
        <w:r w:rsidRPr="009331AB">
          <w:rPr>
            <w:rStyle w:val="Hyperlink"/>
            <w:rFonts w:asciiTheme="majorHAnsi" w:hAnsiTheme="majorHAnsi" w:cstheme="majorHAnsi"/>
            <w:sz w:val="22"/>
            <w:szCs w:val="22"/>
            <w:lang w:val="en-US"/>
          </w:rPr>
          <w:t>.</w:t>
        </w:r>
        <w:proofErr w:type="spellStart"/>
        <w:r w:rsidRPr="009331AB">
          <w:rPr>
            <w:rStyle w:val="Hyperlink"/>
            <w:rFonts w:asciiTheme="majorHAnsi" w:hAnsiTheme="majorHAnsi" w:cstheme="majorHAnsi"/>
            <w:sz w:val="22"/>
            <w:szCs w:val="22"/>
          </w:rPr>
          <w:t>yenka</w:t>
        </w:r>
        <w:proofErr w:type="spellEnd"/>
        <w:r w:rsidRPr="009331AB">
          <w:rPr>
            <w:rStyle w:val="Hyperlink"/>
            <w:rFonts w:asciiTheme="majorHAnsi" w:hAnsiTheme="majorHAnsi" w:cstheme="majorHAnsi"/>
            <w:sz w:val="22"/>
            <w:szCs w:val="22"/>
            <w:lang w:val="en-US"/>
          </w:rPr>
          <w:t>.</w:t>
        </w:r>
        <w:r w:rsidRPr="009331AB">
          <w:rPr>
            <w:rStyle w:val="Hyperlink"/>
            <w:rFonts w:asciiTheme="majorHAnsi" w:hAnsiTheme="majorHAnsi" w:cstheme="majorHAnsi"/>
            <w:sz w:val="22"/>
            <w:szCs w:val="22"/>
          </w:rPr>
          <w:t>com</w:t>
        </w:r>
        <w:r w:rsidRPr="009331AB">
          <w:rPr>
            <w:rStyle w:val="Hyperlink"/>
            <w:rFonts w:asciiTheme="majorHAnsi" w:hAnsiTheme="majorHAnsi" w:cstheme="majorHAnsi"/>
            <w:sz w:val="22"/>
            <w:szCs w:val="22"/>
            <w:lang w:val="en-US"/>
          </w:rPr>
          <w:t>/</w:t>
        </w:r>
      </w:hyperlink>
      <w:r w:rsidRPr="00D95FF8">
        <w:rPr>
          <w:rFonts w:asciiTheme="majorHAnsi" w:hAnsiTheme="majorHAnsi" w:cstheme="majorHAnsi"/>
          <w:sz w:val="22"/>
          <w:szCs w:val="22"/>
          <w:lang w:val="en-US"/>
        </w:rPr>
        <w:t xml:space="preserve"> </w:t>
      </w:r>
    </w:p>
    <w:sectPr w:rsidR="006E25B1" w:rsidRPr="007170D6" w:rsidSect="007170D6">
      <w:footerReference w:type="default" r:id="rId8"/>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BAFDF" w14:textId="77777777" w:rsidR="000107C5" w:rsidRDefault="000107C5">
      <w:r>
        <w:separator/>
      </w:r>
    </w:p>
  </w:endnote>
  <w:endnote w:type="continuationSeparator" w:id="0">
    <w:p w14:paraId="0BA7302F" w14:textId="77777777" w:rsidR="000107C5" w:rsidRDefault="0001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7009"/>
      <w:docPartObj>
        <w:docPartGallery w:val="Page Numbers (Bottom of Page)"/>
        <w:docPartUnique/>
      </w:docPartObj>
    </w:sdtPr>
    <w:sdtContent>
      <w:p w14:paraId="55BC8028" w14:textId="77777777" w:rsidR="00386C51" w:rsidRDefault="00724E56" w:rsidP="00E13500">
        <w:pPr>
          <w:pStyle w:val="Footer"/>
          <w:jc w:val="center"/>
        </w:pPr>
        <w:r w:rsidRPr="00386C51">
          <w:rPr>
            <w:rFonts w:asciiTheme="majorHAnsi" w:hAnsiTheme="majorHAnsi"/>
          </w:rPr>
          <w:fldChar w:fldCharType="begin"/>
        </w:r>
        <w:r w:rsidR="00386C51" w:rsidRPr="00386C51">
          <w:rPr>
            <w:rFonts w:asciiTheme="majorHAnsi" w:hAnsiTheme="majorHAnsi"/>
          </w:rPr>
          <w:instrText xml:space="preserve"> PAGE   \* MERGEFORMAT </w:instrText>
        </w:r>
        <w:r w:rsidRPr="00386C51">
          <w:rPr>
            <w:rFonts w:asciiTheme="majorHAnsi" w:hAnsiTheme="majorHAnsi"/>
          </w:rPr>
          <w:fldChar w:fldCharType="separate"/>
        </w:r>
        <w:r w:rsidR="003C652C">
          <w:rPr>
            <w:rFonts w:asciiTheme="majorHAnsi" w:hAnsiTheme="majorHAnsi"/>
            <w:noProof/>
          </w:rPr>
          <w:t>2</w:t>
        </w:r>
        <w:r w:rsidRPr="00386C51">
          <w:rPr>
            <w:rFonts w:asciiTheme="majorHAnsi" w:hAnsi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B0072" w14:textId="77777777" w:rsidR="000107C5" w:rsidRDefault="000107C5">
      <w:r>
        <w:separator/>
      </w:r>
    </w:p>
  </w:footnote>
  <w:footnote w:type="continuationSeparator" w:id="0">
    <w:p w14:paraId="23B3624A" w14:textId="77777777" w:rsidR="000107C5" w:rsidRDefault="0001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D51BB"/>
    <w:multiLevelType w:val="hybridMultilevel"/>
    <w:tmpl w:val="EC725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6114A"/>
    <w:multiLevelType w:val="hybridMultilevel"/>
    <w:tmpl w:val="D8DACC46"/>
    <w:lvl w:ilvl="0" w:tplc="2F006EE0">
      <w:start w:val="1"/>
      <w:numFmt w:val="decimal"/>
      <w:pStyle w:val="References"/>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B6F607D"/>
    <w:multiLevelType w:val="hybridMultilevel"/>
    <w:tmpl w:val="CF2AFF6A"/>
    <w:lvl w:ilvl="0" w:tplc="F5BE0ACA">
      <w:start w:val="1"/>
      <w:numFmt w:val="decimal"/>
      <w:lvlText w:val="[%1]"/>
      <w:lvlJc w:val="left"/>
      <w:pPr>
        <w:tabs>
          <w:tab w:val="num" w:pos="720"/>
        </w:tabs>
        <w:ind w:left="720" w:hanging="360"/>
      </w:pPr>
      <w:rPr>
        <w:rFonts w:ascii="Calibri" w:hAnsi="Calibri"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425254"/>
    <w:multiLevelType w:val="hybridMultilevel"/>
    <w:tmpl w:val="6F40795E"/>
    <w:lvl w:ilvl="0" w:tplc="69264472">
      <w:start w:val="1"/>
      <w:numFmt w:val="decimal"/>
      <w:lvlText w:val="%1."/>
      <w:lvlJc w:val="left"/>
      <w:pPr>
        <w:tabs>
          <w:tab w:val="num" w:pos="720"/>
        </w:tabs>
        <w:ind w:left="720" w:hanging="360"/>
      </w:pPr>
      <w:rPr>
        <w:rFonts w:ascii="Calibri" w:hAnsi="Calibri" w:hint="default"/>
        <w:b w:val="0"/>
        <w:i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1C02D13"/>
    <w:multiLevelType w:val="multilevel"/>
    <w:tmpl w:val="DD908FF0"/>
    <w:lvl w:ilvl="0">
      <w:start w:val="1"/>
      <w:numFmt w:val="decimal"/>
      <w:pStyle w:val="Heading1"/>
      <w:lvlText w:val="%1"/>
      <w:lvlJc w:val="left"/>
      <w:pPr>
        <w:ind w:left="432" w:hanging="432"/>
      </w:pPr>
      <w:rPr>
        <w:rFonts w:asciiTheme="minorHAnsi" w:hAnsiTheme="minorHAnsi" w:cstheme="minorHAnsi" w:hint="default"/>
        <w:b/>
        <w:bCs w:val="0"/>
        <w:i w:val="0"/>
        <w:iCs w:val="0"/>
        <w:caps w:val="0"/>
        <w:smallCaps w:val="0"/>
        <w:strike w:val="0"/>
        <w:dstrike w:val="0"/>
        <w:noProof w:val="0"/>
        <w:snapToGrid w:val="0"/>
        <w:vanish w:val="0"/>
        <w:color w:val="00206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4EA77FA"/>
    <w:multiLevelType w:val="hybridMultilevel"/>
    <w:tmpl w:val="493A98A0"/>
    <w:lvl w:ilvl="0" w:tplc="02D28810">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321D1C"/>
    <w:multiLevelType w:val="hybridMultilevel"/>
    <w:tmpl w:val="D9EE34DE"/>
    <w:lvl w:ilvl="0" w:tplc="B4DE1506">
      <w:start w:val="1"/>
      <w:numFmt w:val="decimal"/>
      <w:lvlText w:val="%1."/>
      <w:lvlJc w:val="left"/>
      <w:pPr>
        <w:ind w:left="720" w:hanging="360"/>
      </w:pPr>
      <w:rPr>
        <w:rFonts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20900953">
    <w:abstractNumId w:val="5"/>
  </w:num>
  <w:num w:numId="2" w16cid:durableId="78215099">
    <w:abstractNumId w:val="0"/>
  </w:num>
  <w:num w:numId="3" w16cid:durableId="666401812">
    <w:abstractNumId w:val="2"/>
  </w:num>
  <w:num w:numId="4" w16cid:durableId="1743210640">
    <w:abstractNumId w:val="3"/>
  </w:num>
  <w:num w:numId="5" w16cid:durableId="1913276739">
    <w:abstractNumId w:val="4"/>
  </w:num>
  <w:num w:numId="6" w16cid:durableId="1845167631">
    <w:abstractNumId w:val="6"/>
  </w:num>
  <w:num w:numId="7" w16cid:durableId="268320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20"/>
    <w:rsid w:val="000107C5"/>
    <w:rsid w:val="00061EF5"/>
    <w:rsid w:val="00063980"/>
    <w:rsid w:val="00066DED"/>
    <w:rsid w:val="00072430"/>
    <w:rsid w:val="000A281E"/>
    <w:rsid w:val="000B428B"/>
    <w:rsid w:val="000C12F8"/>
    <w:rsid w:val="000D25C7"/>
    <w:rsid w:val="001C52A5"/>
    <w:rsid w:val="001D3FD1"/>
    <w:rsid w:val="00240305"/>
    <w:rsid w:val="002C6890"/>
    <w:rsid w:val="00314346"/>
    <w:rsid w:val="00386C51"/>
    <w:rsid w:val="00396470"/>
    <w:rsid w:val="003C3C9E"/>
    <w:rsid w:val="003C652C"/>
    <w:rsid w:val="00400F65"/>
    <w:rsid w:val="004E4B20"/>
    <w:rsid w:val="00501AE6"/>
    <w:rsid w:val="00514101"/>
    <w:rsid w:val="00514648"/>
    <w:rsid w:val="005237BF"/>
    <w:rsid w:val="005D25A3"/>
    <w:rsid w:val="0065724C"/>
    <w:rsid w:val="00667C7E"/>
    <w:rsid w:val="006A0B24"/>
    <w:rsid w:val="006E25B1"/>
    <w:rsid w:val="007022D3"/>
    <w:rsid w:val="007146EA"/>
    <w:rsid w:val="007170D6"/>
    <w:rsid w:val="00724E56"/>
    <w:rsid w:val="00732019"/>
    <w:rsid w:val="0074367C"/>
    <w:rsid w:val="0078201B"/>
    <w:rsid w:val="007C54D8"/>
    <w:rsid w:val="007F2BCF"/>
    <w:rsid w:val="008063C1"/>
    <w:rsid w:val="00810391"/>
    <w:rsid w:val="00825833"/>
    <w:rsid w:val="008F74D8"/>
    <w:rsid w:val="00931CA8"/>
    <w:rsid w:val="00984EFD"/>
    <w:rsid w:val="009B66B1"/>
    <w:rsid w:val="00A962B9"/>
    <w:rsid w:val="00AA7DCF"/>
    <w:rsid w:val="00AC1DBB"/>
    <w:rsid w:val="00AE2E33"/>
    <w:rsid w:val="00B1176A"/>
    <w:rsid w:val="00B942F0"/>
    <w:rsid w:val="00C80861"/>
    <w:rsid w:val="00D0699F"/>
    <w:rsid w:val="00D17EF2"/>
    <w:rsid w:val="00D9562B"/>
    <w:rsid w:val="00DA1C10"/>
    <w:rsid w:val="00DB5B88"/>
    <w:rsid w:val="00DD6A0F"/>
    <w:rsid w:val="00E13500"/>
    <w:rsid w:val="00E20019"/>
    <w:rsid w:val="00E23370"/>
    <w:rsid w:val="00EE1658"/>
    <w:rsid w:val="00F17095"/>
    <w:rsid w:val="00F55D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5AA559"/>
  <w15:docId w15:val="{B8818A32-F364-4D97-B270-3872F0AF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Κείμενο"/>
    <w:qFormat/>
    <w:rsid w:val="008063C1"/>
    <w:pPr>
      <w:spacing w:line="240" w:lineRule="exact"/>
      <w:jc w:val="both"/>
    </w:pPr>
    <w:rPr>
      <w:szCs w:val="24"/>
      <w:lang w:val="en-GB"/>
    </w:rPr>
  </w:style>
  <w:style w:type="paragraph" w:styleId="Heading1">
    <w:name w:val="heading 1"/>
    <w:basedOn w:val="Normal"/>
    <w:next w:val="Normal"/>
    <w:link w:val="Heading1Char"/>
    <w:qFormat/>
    <w:rsid w:val="00E23370"/>
    <w:pPr>
      <w:numPr>
        <w:numId w:val="5"/>
      </w:numPr>
      <w:spacing w:line="300" w:lineRule="exact"/>
      <w:ind w:left="567" w:hanging="567"/>
      <w:outlineLvl w:val="0"/>
    </w:pPr>
    <w:rPr>
      <w:rFonts w:ascii="Calibri" w:eastAsia="MS Mincho" w:hAnsi="Calibri" w:cs="Arial"/>
      <w:b/>
      <w:color w:val="002060"/>
      <w:sz w:val="28"/>
      <w:szCs w:val="28"/>
      <w:lang w:val="el-GR" w:eastAsia="ja-JP"/>
    </w:rPr>
  </w:style>
  <w:style w:type="paragraph" w:styleId="Heading2">
    <w:name w:val="heading 2"/>
    <w:basedOn w:val="Normal"/>
    <w:next w:val="Normal"/>
    <w:link w:val="Heading2Char"/>
    <w:unhideWhenUsed/>
    <w:qFormat/>
    <w:rsid w:val="00E23370"/>
    <w:pPr>
      <w:keepNext/>
      <w:keepLines/>
      <w:numPr>
        <w:ilvl w:val="1"/>
        <w:numId w:val="5"/>
      </w:numPr>
      <w:spacing w:line="300" w:lineRule="exact"/>
      <w:jc w:val="left"/>
      <w:outlineLvl w:val="1"/>
    </w:pPr>
    <w:rPr>
      <w:rFonts w:ascii="Calibri" w:hAnsi="Calibri"/>
      <w:b/>
      <w:bCs/>
      <w:color w:val="002060"/>
      <w:sz w:val="24"/>
      <w:szCs w:val="26"/>
      <w:lang w:val="el-GR" w:eastAsia="ja-JP"/>
    </w:rPr>
  </w:style>
  <w:style w:type="paragraph" w:styleId="Heading3">
    <w:name w:val="heading 3"/>
    <w:basedOn w:val="Normal"/>
    <w:next w:val="Normal"/>
    <w:link w:val="Heading3Char"/>
    <w:unhideWhenUsed/>
    <w:qFormat/>
    <w:rsid w:val="00E23370"/>
    <w:pPr>
      <w:keepNext/>
      <w:keepLines/>
      <w:spacing w:line="300" w:lineRule="exact"/>
      <w:outlineLvl w:val="2"/>
    </w:pPr>
    <w:rPr>
      <w:rFonts w:ascii="Calibri" w:eastAsiaTheme="majorEastAsia" w:hAnsi="Calibri" w:cstheme="majorBidi"/>
      <w:bCs/>
      <w:color w:val="002060"/>
      <w:sz w:val="22"/>
      <w:lang w:val="el-GR"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Κείμενα"/>
    <w:rsid w:val="008063C1"/>
    <w:pPr>
      <w:spacing w:line="240" w:lineRule="exact"/>
      <w:jc w:val="both"/>
    </w:pPr>
    <w:rPr>
      <w:lang w:val="en-GB"/>
    </w:rPr>
  </w:style>
  <w:style w:type="paragraph" w:customStyle="1" w:styleId="eea">
    <w:name w:val="?e?µe?a"/>
    <w:rsid w:val="008063C1"/>
    <w:pPr>
      <w:overflowPunct w:val="0"/>
      <w:autoSpaceDE w:val="0"/>
      <w:autoSpaceDN w:val="0"/>
      <w:adjustRightInd w:val="0"/>
      <w:spacing w:line="240" w:lineRule="exact"/>
      <w:jc w:val="both"/>
      <w:textAlignment w:val="baseline"/>
    </w:pPr>
    <w:rPr>
      <w:lang w:val="en-GB"/>
    </w:rPr>
  </w:style>
  <w:style w:type="paragraph" w:customStyle="1" w:styleId="a0">
    <w:name w:val="Επικεφαλίδες"/>
    <w:basedOn w:val="a"/>
    <w:next w:val="a"/>
    <w:rsid w:val="008063C1"/>
    <w:rPr>
      <w:b/>
      <w:caps/>
    </w:rPr>
  </w:style>
  <w:style w:type="paragraph" w:customStyle="1" w:styleId="a1">
    <w:name w:val="Εξισώσεις"/>
    <w:basedOn w:val="a"/>
    <w:rsid w:val="008063C1"/>
    <w:pPr>
      <w:jc w:val="center"/>
    </w:pPr>
  </w:style>
  <w:style w:type="paragraph" w:customStyle="1" w:styleId="a2">
    <w:name w:val="Βιβλιογραφία"/>
    <w:basedOn w:val="a"/>
    <w:rsid w:val="008063C1"/>
    <w:pPr>
      <w:spacing w:line="200" w:lineRule="exact"/>
    </w:pPr>
    <w:rPr>
      <w:sz w:val="18"/>
    </w:rPr>
  </w:style>
  <w:style w:type="paragraph" w:customStyle="1" w:styleId="a3">
    <w:name w:val="Πίνακες"/>
    <w:basedOn w:val="a"/>
    <w:rsid w:val="008063C1"/>
    <w:pPr>
      <w:spacing w:line="200" w:lineRule="exact"/>
      <w:jc w:val="center"/>
    </w:pPr>
    <w:rPr>
      <w:sz w:val="18"/>
    </w:rPr>
  </w:style>
  <w:style w:type="paragraph" w:customStyle="1" w:styleId="1">
    <w:name w:val="Πίνακας 1"/>
    <w:basedOn w:val="a"/>
    <w:next w:val="a3"/>
    <w:rsid w:val="008063C1"/>
    <w:rPr>
      <w:b/>
    </w:rPr>
  </w:style>
  <w:style w:type="character" w:customStyle="1" w:styleId="10">
    <w:name w:val="Σχήμα 1"/>
    <w:basedOn w:val="DefaultParagraphFont"/>
    <w:rsid w:val="008063C1"/>
    <w:rPr>
      <w:rFonts w:ascii="Times New Roman" w:hAnsi="Times New Roman"/>
      <w:b/>
      <w:noProof/>
      <w:sz w:val="18"/>
      <w:lang w:val="el-GR"/>
    </w:rPr>
  </w:style>
  <w:style w:type="paragraph" w:customStyle="1" w:styleId="a4">
    <w:name w:val="Τίτλοι Σχημάτων"/>
    <w:basedOn w:val="a"/>
    <w:rsid w:val="008063C1"/>
    <w:pPr>
      <w:spacing w:line="200" w:lineRule="exact"/>
    </w:pPr>
    <w:rPr>
      <w:sz w:val="18"/>
    </w:rPr>
  </w:style>
  <w:style w:type="paragraph" w:customStyle="1" w:styleId="11">
    <w:name w:val="Τίτλος1"/>
    <w:basedOn w:val="a"/>
    <w:next w:val="a5"/>
    <w:rsid w:val="008063C1"/>
    <w:pPr>
      <w:jc w:val="center"/>
    </w:pPr>
    <w:rPr>
      <w:b/>
      <w:caps/>
    </w:rPr>
  </w:style>
  <w:style w:type="paragraph" w:customStyle="1" w:styleId="a5">
    <w:name w:val="Συγγραφείς"/>
    <w:basedOn w:val="a"/>
    <w:next w:val="a6"/>
    <w:rsid w:val="008063C1"/>
    <w:pPr>
      <w:jc w:val="center"/>
    </w:pPr>
    <w:rPr>
      <w:b/>
      <w:sz w:val="18"/>
    </w:rPr>
  </w:style>
  <w:style w:type="paragraph" w:customStyle="1" w:styleId="a6">
    <w:name w:val="Διεύθυνση"/>
    <w:basedOn w:val="a"/>
    <w:rsid w:val="008063C1"/>
    <w:pPr>
      <w:jc w:val="center"/>
    </w:pPr>
    <w:rPr>
      <w:sz w:val="18"/>
    </w:rPr>
  </w:style>
  <w:style w:type="paragraph" w:customStyle="1" w:styleId="pefade">
    <w:name w:val="?p??efa??de?"/>
    <w:basedOn w:val="eea"/>
    <w:next w:val="eea"/>
    <w:rsid w:val="008063C1"/>
    <w:rPr>
      <w:b/>
      <w:caps/>
    </w:rPr>
  </w:style>
  <w:style w:type="paragraph" w:customStyle="1" w:styleId="sse">
    <w:name w:val="???s?se??"/>
    <w:basedOn w:val="eea"/>
    <w:rsid w:val="008063C1"/>
    <w:pPr>
      <w:jc w:val="center"/>
    </w:pPr>
  </w:style>
  <w:style w:type="paragraph" w:customStyle="1" w:styleId="afa">
    <w:name w:val="??ß?????af?a"/>
    <w:basedOn w:val="eea"/>
    <w:rsid w:val="008063C1"/>
    <w:pPr>
      <w:spacing w:line="200" w:lineRule="exact"/>
    </w:pPr>
    <w:rPr>
      <w:sz w:val="18"/>
    </w:rPr>
  </w:style>
  <w:style w:type="paragraph" w:styleId="Header">
    <w:name w:val="header"/>
    <w:basedOn w:val="Normal"/>
    <w:rsid w:val="000A281E"/>
    <w:pPr>
      <w:tabs>
        <w:tab w:val="center" w:pos="4320"/>
        <w:tab w:val="right" w:pos="8640"/>
      </w:tabs>
    </w:pPr>
  </w:style>
  <w:style w:type="paragraph" w:styleId="Footer">
    <w:name w:val="footer"/>
    <w:basedOn w:val="Normal"/>
    <w:link w:val="FooterChar"/>
    <w:uiPriority w:val="99"/>
    <w:rsid w:val="000A281E"/>
    <w:pPr>
      <w:tabs>
        <w:tab w:val="center" w:pos="4320"/>
        <w:tab w:val="right" w:pos="8640"/>
      </w:tabs>
    </w:pPr>
  </w:style>
  <w:style w:type="character" w:customStyle="1" w:styleId="Heading1Char">
    <w:name w:val="Heading 1 Char"/>
    <w:basedOn w:val="DefaultParagraphFont"/>
    <w:link w:val="Heading1"/>
    <w:rsid w:val="00E23370"/>
    <w:rPr>
      <w:rFonts w:ascii="Calibri" w:eastAsia="MS Mincho" w:hAnsi="Calibri" w:cs="Arial"/>
      <w:b/>
      <w:color w:val="002060"/>
      <w:sz w:val="28"/>
      <w:szCs w:val="28"/>
      <w:lang w:val="el-GR" w:eastAsia="ja-JP"/>
    </w:rPr>
  </w:style>
  <w:style w:type="character" w:customStyle="1" w:styleId="Heading2Char">
    <w:name w:val="Heading 2 Char"/>
    <w:basedOn w:val="DefaultParagraphFont"/>
    <w:link w:val="Heading2"/>
    <w:rsid w:val="00E23370"/>
    <w:rPr>
      <w:rFonts w:ascii="Calibri" w:hAnsi="Calibri"/>
      <w:b/>
      <w:bCs/>
      <w:color w:val="002060"/>
      <w:sz w:val="24"/>
      <w:szCs w:val="26"/>
      <w:lang w:val="el-GR" w:eastAsia="ja-JP"/>
    </w:rPr>
  </w:style>
  <w:style w:type="character" w:customStyle="1" w:styleId="Heading3Char">
    <w:name w:val="Heading 3 Char"/>
    <w:basedOn w:val="DefaultParagraphFont"/>
    <w:link w:val="Heading3"/>
    <w:rsid w:val="00E23370"/>
    <w:rPr>
      <w:rFonts w:ascii="Calibri" w:eastAsiaTheme="majorEastAsia" w:hAnsi="Calibri" w:cstheme="majorBidi"/>
      <w:bCs/>
      <w:color w:val="002060"/>
      <w:sz w:val="22"/>
      <w:szCs w:val="24"/>
      <w:lang w:val="el-GR" w:eastAsia="ja-JP"/>
    </w:rPr>
  </w:style>
  <w:style w:type="paragraph" w:customStyle="1" w:styleId="Style19">
    <w:name w:val="Style19"/>
    <w:basedOn w:val="Normal"/>
    <w:rsid w:val="00E23370"/>
    <w:pPr>
      <w:spacing w:line="355" w:lineRule="exact"/>
      <w:ind w:firstLine="461"/>
    </w:pPr>
    <w:rPr>
      <w:rFonts w:ascii="Calibri" w:eastAsia="MS Mincho" w:hAnsi="Calibri" w:cs="Arial"/>
      <w:sz w:val="22"/>
      <w:lang w:val="el-GR" w:eastAsia="ja-JP"/>
    </w:rPr>
  </w:style>
  <w:style w:type="character" w:customStyle="1" w:styleId="FontStyle94">
    <w:name w:val="Font Style94"/>
    <w:uiPriority w:val="99"/>
    <w:rsid w:val="00E23370"/>
    <w:rPr>
      <w:rFonts w:ascii="Arial" w:hAnsi="Arial" w:cs="Arial"/>
      <w:sz w:val="22"/>
      <w:szCs w:val="22"/>
    </w:rPr>
  </w:style>
  <w:style w:type="character" w:customStyle="1" w:styleId="FontStyle96">
    <w:name w:val="Font Style96"/>
    <w:rsid w:val="00E23370"/>
    <w:rPr>
      <w:rFonts w:ascii="Arial" w:hAnsi="Arial" w:cs="Arial"/>
      <w:b/>
      <w:bCs/>
      <w:sz w:val="22"/>
      <w:szCs w:val="22"/>
    </w:rPr>
  </w:style>
  <w:style w:type="character" w:customStyle="1" w:styleId="FontStyle98">
    <w:name w:val="Font Style98"/>
    <w:rsid w:val="00E23370"/>
    <w:rPr>
      <w:rFonts w:ascii="Arial" w:hAnsi="Arial" w:cs="Arial"/>
      <w:i/>
      <w:iCs/>
      <w:sz w:val="22"/>
      <w:szCs w:val="22"/>
    </w:rPr>
  </w:style>
  <w:style w:type="paragraph" w:customStyle="1" w:styleId="Style8">
    <w:name w:val="Style8"/>
    <w:basedOn w:val="Normal"/>
    <w:rsid w:val="00E23370"/>
    <w:pPr>
      <w:spacing w:line="300" w:lineRule="exact"/>
      <w:ind w:firstLine="567"/>
    </w:pPr>
    <w:rPr>
      <w:rFonts w:ascii="Calibri" w:eastAsia="MS Mincho" w:hAnsi="Calibri" w:cs="Arial"/>
      <w:sz w:val="22"/>
      <w:lang w:val="el-GR" w:eastAsia="ja-JP"/>
    </w:rPr>
  </w:style>
  <w:style w:type="paragraph" w:customStyle="1" w:styleId="Equation">
    <w:name w:val="Equation"/>
    <w:basedOn w:val="Normal"/>
    <w:link w:val="EquationChar"/>
    <w:qFormat/>
    <w:rsid w:val="00E23370"/>
    <w:pPr>
      <w:tabs>
        <w:tab w:val="center" w:pos="3402"/>
        <w:tab w:val="right" w:pos="7938"/>
      </w:tabs>
      <w:snapToGrid w:val="0"/>
      <w:spacing w:before="120" w:after="120" w:line="240" w:lineRule="auto"/>
      <w:jc w:val="left"/>
    </w:pPr>
    <w:rPr>
      <w:rFonts w:ascii="Calibri" w:eastAsia="MS Mincho" w:hAnsi="Calibri" w:cs="Arial"/>
      <w:sz w:val="22"/>
      <w:lang w:val="el-GR" w:eastAsia="ja-JP"/>
    </w:rPr>
  </w:style>
  <w:style w:type="character" w:customStyle="1" w:styleId="EquationChar">
    <w:name w:val="Equation Char"/>
    <w:basedOn w:val="DefaultParagraphFont"/>
    <w:link w:val="Equation"/>
    <w:rsid w:val="00E23370"/>
    <w:rPr>
      <w:rFonts w:ascii="Calibri" w:eastAsia="MS Mincho" w:hAnsi="Calibri" w:cs="Arial"/>
      <w:sz w:val="22"/>
      <w:szCs w:val="24"/>
      <w:lang w:val="el-GR" w:eastAsia="ja-JP"/>
    </w:rPr>
  </w:style>
  <w:style w:type="paragraph" w:customStyle="1" w:styleId="Style21">
    <w:name w:val="Style21"/>
    <w:basedOn w:val="Normal"/>
    <w:rsid w:val="00E23370"/>
    <w:pPr>
      <w:widowControl w:val="0"/>
      <w:autoSpaceDE w:val="0"/>
      <w:autoSpaceDN w:val="0"/>
      <w:adjustRightInd w:val="0"/>
      <w:spacing w:line="355" w:lineRule="exact"/>
      <w:ind w:firstLine="567"/>
    </w:pPr>
    <w:rPr>
      <w:rFonts w:ascii="Century Schoolbook" w:hAnsi="Century Schoolbook"/>
      <w:sz w:val="22"/>
      <w:lang w:val="el-GR" w:eastAsia="el-GR"/>
    </w:rPr>
  </w:style>
  <w:style w:type="paragraph" w:customStyle="1" w:styleId="Style31">
    <w:name w:val="Style31"/>
    <w:basedOn w:val="Normal"/>
    <w:rsid w:val="00E23370"/>
    <w:pPr>
      <w:widowControl w:val="0"/>
      <w:autoSpaceDE w:val="0"/>
      <w:autoSpaceDN w:val="0"/>
      <w:adjustRightInd w:val="0"/>
      <w:spacing w:line="115" w:lineRule="exact"/>
      <w:ind w:firstLine="567"/>
    </w:pPr>
    <w:rPr>
      <w:rFonts w:ascii="Century Schoolbook" w:hAnsi="Century Schoolbook"/>
      <w:sz w:val="22"/>
      <w:lang w:val="el-GR" w:eastAsia="el-GR"/>
    </w:rPr>
  </w:style>
  <w:style w:type="paragraph" w:customStyle="1" w:styleId="Style32">
    <w:name w:val="Style32"/>
    <w:basedOn w:val="Normal"/>
    <w:rsid w:val="00E23370"/>
    <w:pPr>
      <w:widowControl w:val="0"/>
      <w:autoSpaceDE w:val="0"/>
      <w:autoSpaceDN w:val="0"/>
      <w:adjustRightInd w:val="0"/>
      <w:spacing w:line="300" w:lineRule="exact"/>
      <w:ind w:firstLine="567"/>
    </w:pPr>
    <w:rPr>
      <w:rFonts w:ascii="Century Schoolbook" w:hAnsi="Century Schoolbook"/>
      <w:sz w:val="22"/>
      <w:lang w:val="el-GR" w:eastAsia="el-GR"/>
    </w:rPr>
  </w:style>
  <w:style w:type="character" w:customStyle="1" w:styleId="FontStyle119">
    <w:name w:val="Font Style119"/>
    <w:rsid w:val="00E23370"/>
    <w:rPr>
      <w:rFonts w:ascii="Courier New" w:hAnsi="Courier New" w:cs="Courier New"/>
      <w:b/>
      <w:bCs/>
      <w:sz w:val="22"/>
      <w:szCs w:val="22"/>
    </w:rPr>
  </w:style>
  <w:style w:type="paragraph" w:customStyle="1" w:styleId="References">
    <w:name w:val="References"/>
    <w:basedOn w:val="ListParagraph"/>
    <w:link w:val="ReferencesChar"/>
    <w:qFormat/>
    <w:rsid w:val="00F55D76"/>
    <w:pPr>
      <w:numPr>
        <w:numId w:val="7"/>
      </w:numPr>
      <w:autoSpaceDE w:val="0"/>
      <w:autoSpaceDN w:val="0"/>
      <w:adjustRightInd w:val="0"/>
      <w:spacing w:line="240" w:lineRule="auto"/>
    </w:pPr>
    <w:rPr>
      <w:rFonts w:ascii="Calibri" w:eastAsia="Arial" w:hAnsi="Calibri"/>
      <w:sz w:val="22"/>
      <w:szCs w:val="22"/>
      <w:lang w:val="el-GR" w:eastAsia="el-GR"/>
    </w:rPr>
  </w:style>
  <w:style w:type="character" w:customStyle="1" w:styleId="ReferencesChar">
    <w:name w:val="References Char"/>
    <w:basedOn w:val="DefaultParagraphFont"/>
    <w:link w:val="References"/>
    <w:rsid w:val="00F55D76"/>
    <w:rPr>
      <w:rFonts w:ascii="Calibri" w:eastAsia="Arial" w:hAnsi="Calibri"/>
      <w:sz w:val="22"/>
      <w:szCs w:val="22"/>
      <w:lang w:val="el-GR" w:eastAsia="el-GR"/>
    </w:rPr>
  </w:style>
  <w:style w:type="character" w:styleId="Hyperlink">
    <w:name w:val="Hyperlink"/>
    <w:basedOn w:val="DefaultParagraphFont"/>
    <w:uiPriority w:val="99"/>
    <w:unhideWhenUsed/>
    <w:rsid w:val="00F55D76"/>
    <w:rPr>
      <w:color w:val="0000FF"/>
      <w:u w:val="single"/>
    </w:rPr>
  </w:style>
  <w:style w:type="paragraph" w:styleId="ListParagraph">
    <w:name w:val="List Paragraph"/>
    <w:basedOn w:val="Normal"/>
    <w:uiPriority w:val="34"/>
    <w:qFormat/>
    <w:rsid w:val="00F55D76"/>
    <w:pPr>
      <w:ind w:left="720"/>
      <w:contextualSpacing/>
    </w:pPr>
  </w:style>
  <w:style w:type="character" w:customStyle="1" w:styleId="FooterChar">
    <w:name w:val="Footer Char"/>
    <w:basedOn w:val="DefaultParagraphFont"/>
    <w:link w:val="Footer"/>
    <w:uiPriority w:val="99"/>
    <w:rsid w:val="00386C51"/>
    <w:rPr>
      <w:szCs w:val="24"/>
      <w:lang w:val="en-GB"/>
    </w:rPr>
  </w:style>
  <w:style w:type="table" w:styleId="TableGrid">
    <w:name w:val="Table Grid"/>
    <w:basedOn w:val="TableNormal"/>
    <w:rsid w:val="00A9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279728">
      <w:bodyDiv w:val="1"/>
      <w:marLeft w:val="0"/>
      <w:marRight w:val="0"/>
      <w:marTop w:val="0"/>
      <w:marBottom w:val="0"/>
      <w:divBdr>
        <w:top w:val="none" w:sz="0" w:space="0" w:color="auto"/>
        <w:left w:val="none" w:sz="0" w:space="0" w:color="auto"/>
        <w:bottom w:val="none" w:sz="0" w:space="0" w:color="auto"/>
        <w:right w:val="none" w:sz="0" w:space="0" w:color="auto"/>
      </w:divBdr>
    </w:div>
    <w:div w:id="202894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enk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572</Words>
  <Characters>3265</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πρότυπο για την έκθεση</vt:lpstr>
      <vt:lpstr>ΙΔΙΟΤΗΤΕΣ ΜΕΤΑΦΟΡΑΣ ΕΝΑΛΛΑΚΤΙΚΩΝ ΨΥΚΤΙΚΩΝ:</vt:lpstr>
    </vt:vector>
  </TitlesOfParts>
  <Company>Acme Systems</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πρότυπο για την έκθεση</dc:title>
  <dc:creator>Susanne Brosda</dc:creator>
  <cp:lastModifiedBy>Μπρόσντα Σουζάννε</cp:lastModifiedBy>
  <cp:revision>2</cp:revision>
  <cp:lastPrinted>2009-01-26T09:30:00Z</cp:lastPrinted>
  <dcterms:created xsi:type="dcterms:W3CDTF">2024-09-28T08:35:00Z</dcterms:created>
  <dcterms:modified xsi:type="dcterms:W3CDTF">2024-09-28T08:35:00Z</dcterms:modified>
</cp:coreProperties>
</file>