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C974" w14:textId="17F845CB" w:rsidR="00B6414D" w:rsidRPr="00B6414D" w:rsidRDefault="00B6414D">
      <w:pPr>
        <w:rPr>
          <w:b/>
          <w:bCs/>
        </w:rPr>
      </w:pPr>
      <w:r w:rsidRPr="00B6414D">
        <w:rPr>
          <w:b/>
          <w:bCs/>
        </w:rPr>
        <w:t>Υπολογισμός τυπικής απόκλισης μέσου που προκύπτει από άθροισμα μέσων τιμών και αντιστοίχων τυπικών αποκλίσεων</w:t>
      </w:r>
    </w:p>
    <w:p w14:paraId="60465183" w14:textId="77777777" w:rsidR="00B6414D" w:rsidRDefault="00B6414D"/>
    <w:p w14:paraId="6EC960C4" w14:textId="728B2CE5" w:rsidR="00D73217" w:rsidRDefault="002855D4">
      <w:r>
        <w:t>Για την Άσκηση 5 θα πρέπει να υπολογίσετε τον ολικό μικροβιακό φόρτο από τρεις (ή δύο) μέσους όρους με τις αντίστοιχες τυπικές αποκλίσεις (</w:t>
      </w:r>
      <w:r>
        <w:rPr>
          <w:lang w:val="en-US"/>
        </w:rPr>
        <w:t>SD</w:t>
      </w:r>
      <w:r>
        <w:t xml:space="preserve">). Ο μέσος όρος του συνολικού μικροβιακού φόρτου </w:t>
      </w:r>
      <w:r w:rsidR="00D73217">
        <w:t>προκύπτει</w:t>
      </w:r>
      <w:r>
        <w:t xml:space="preserve"> ως άθροισμα των επιμέρους </w:t>
      </w:r>
      <w:r w:rsidR="00D73217">
        <w:t>μέσων</w:t>
      </w:r>
      <w:r>
        <w:t xml:space="preserve">. Τι </w:t>
      </w:r>
      <w:r w:rsidR="00D73217">
        <w:t>γίνεται</w:t>
      </w:r>
      <w:r>
        <w:t xml:space="preserve"> όμως με τις </w:t>
      </w:r>
      <w:r w:rsidR="00D73217">
        <w:t>τυπικές</w:t>
      </w:r>
      <w:r>
        <w:t xml:space="preserve"> αποκλίσεις; </w:t>
      </w:r>
      <w:r w:rsidR="00D73217">
        <w:t xml:space="preserve">Είναι άθροισμα των επί μέρους αποκλίσεων; Όχι! </w:t>
      </w:r>
    </w:p>
    <w:p w14:paraId="0359B11E" w14:textId="1FE4DE3C" w:rsidR="001F63D4" w:rsidRDefault="002855D4">
      <w:r>
        <w:t xml:space="preserve">Για να υπολογίσετε την </w:t>
      </w:r>
      <w:r w:rsidR="00D73217">
        <w:rPr>
          <w:lang w:val="en-US"/>
        </w:rPr>
        <w:t>SD</w:t>
      </w:r>
      <w:r w:rsidR="00D73217">
        <w:t xml:space="preserve"> του συνολικού μικροβιακού φόρτου θα πρέπει να εφαρμόσετε τον τύπο</w:t>
      </w:r>
    </w:p>
    <w:p w14:paraId="1F92FFC5" w14:textId="459E6F1C" w:rsidR="00D73217" w:rsidRDefault="00D73217">
      <w:r w:rsidRPr="002855D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3C39" wp14:editId="06DF0B3C">
                <wp:simplePos x="0" y="0"/>
                <wp:positionH relativeFrom="column">
                  <wp:posOffset>699655</wp:posOffset>
                </wp:positionH>
                <wp:positionV relativeFrom="paragraph">
                  <wp:posOffset>123421</wp:posOffset>
                </wp:positionV>
                <wp:extent cx="3390900" cy="507385"/>
                <wp:effectExtent l="0" t="0" r="0" b="6985"/>
                <wp:wrapNone/>
                <wp:docPr id="5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B949C8-E801-FF1C-B82F-9B4915B286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90900" cy="50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1D46F7" w14:textId="77777777" w:rsidR="002855D4" w:rsidRDefault="002855D4" w:rsidP="002855D4">
                            <w:pPr>
                              <w:rPr>
                                <w:rFonts w:hAnsi="Calibri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SD</w:t>
                            </w:r>
                            <w:r>
                              <w:rPr>
                                <w:rFonts w:hAnsi="Calibri"/>
                                <w:color w:val="000000"/>
                                <w:kern w:val="24"/>
                                <w:position w:val="-9"/>
                                <w:sz w:val="36"/>
                                <w:szCs w:val="36"/>
                                <w:vertAlign w:val="subscript"/>
                                <w:lang w:val="en-US"/>
                              </w:rPr>
                              <w:t>total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m:t>√</m:t>
                              </m:r>
                            </m:oMath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(SD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-9"/>
                                <w:sz w:val="36"/>
                                <w:szCs w:val="36"/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+SD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-9"/>
                                <w:sz w:val="36"/>
                                <w:szCs w:val="36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+SD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-9"/>
                                <w:sz w:val="36"/>
                                <w:szCs w:val="36"/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023C39" id="_x0000_t202" coordsize="21600,21600" o:spt="202" path="m,l,21600r21600,l21600,xe">
                <v:stroke joinstyle="miter"/>
                <v:path gradientshapeok="t" o:connecttype="rect"/>
              </v:shapetype>
              <v:shape id="Object 2" o:spid="_x0000_s1026" type="#_x0000_t202" style="position:absolute;margin-left:55.1pt;margin-top:9.7pt;width:267pt;height:3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FJhgEAAAYDAAAOAAAAZHJzL2Uyb0RvYy54bWysUk1v2zAMvRfYfxB0X+Qm6JoacYINQXfZ&#10;2gDdfoAiS7EASxQoNXb+/Sg5CbLtNuxCiF+PfI9abUbXs6PGaME3/H5Wcaa9gtb6Q8N//nj+uOQs&#10;Julb2YPXDT/pyDfrD3erIdR6Dh30rUZGID7WQ2h4l1KohYiq007GGQTtKWkAnUzk4kG0KAdCd72Y&#10;V9UnMQC2AUHpGCm6nZJ8XfCN0Sq9GhN1Yn3DabdULBa7z1asV7I+oAydVec15D9s4aT1NPQKtZVJ&#10;sne0f0E5qxAimDRT4AQYY5UuHIjNffUHm7dOBl24kDgxXGWK/w9WvRzfwg5ZGr/ASAfMggwh1jEH&#10;98N3aOlo8j1BYTcadJkl7c2omgQ9XUXUY2KKgovFU/VUUUpR7qF6XCwfMqiQ9aU7YExfNTiWHw1H&#10;OlJBl8dvMU2ll5I8zMOz7ftyqN7/FiDMKaLLpc/dl/UnImncj2dOe2hPO5wQ0H0mUsaWebnjkhTZ&#10;IbHLxuePka9569P79vuufwEAAP//AwBQSwMEFAAGAAgAAAAhAN3G/ofcAAAACQEAAA8AAABkcnMv&#10;ZG93bnJldi54bWxMj09PwzAMxe9IfIfISNxYslEmWppOCMQVxPgjcfMar61onKrJ1vLtMSd287Of&#10;nn+v3My+V0caYxfYwnJhQBHXwXXcWHh/e7q6BRUTssM+MFn4oQib6vysxMKFiV/puE2NkhCOBVpo&#10;UxoKrWPdkse4CAOx3PZh9JhEjo12I04S7nu9MmatPXYsH1oc6KGl+nt78BY+nvdfn5l5aR79zTCF&#10;2Wj2ubb28mK+vwOVaE7/ZvjDF3SohGkXDuyi6kUvzUqsMuQZKDGss0wWOwt5fg26KvVpg+oXAAD/&#10;/wMAUEsBAi0AFAAGAAgAAAAhALaDOJL+AAAA4QEAABMAAAAAAAAAAAAAAAAAAAAAAFtDb250ZW50&#10;X1R5cGVzXS54bWxQSwECLQAUAAYACAAAACEAOP0h/9YAAACUAQAACwAAAAAAAAAAAAAAAAAvAQAA&#10;X3JlbHMvLnJlbHNQSwECLQAUAAYACAAAACEAgT6RSYYBAAAGAwAADgAAAAAAAAAAAAAAAAAuAgAA&#10;ZHJzL2Uyb0RvYy54bWxQSwECLQAUAAYACAAAACEA3cb+h9wAAAAJAQAADwAAAAAAAAAAAAAAAADg&#10;AwAAZHJzL2Rvd25yZXYueG1sUEsFBgAAAAAEAAQA8wAAAOkEAAAAAA==&#10;" filled="f" stroked="f">
                <v:textbox>
                  <w:txbxContent>
                    <w:p w14:paraId="001D46F7" w14:textId="77777777" w:rsidR="002855D4" w:rsidRDefault="002855D4" w:rsidP="002855D4">
                      <w:pPr>
                        <w:rPr>
                          <w:rFonts w:hAnsi="Calibri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SD</w:t>
                      </w:r>
                      <w:r>
                        <w:rPr>
                          <w:rFonts w:hAnsi="Calibri"/>
                          <w:color w:val="000000"/>
                          <w:kern w:val="24"/>
                          <w:position w:val="-9"/>
                          <w:sz w:val="36"/>
                          <w:szCs w:val="36"/>
                          <w:vertAlign w:val="subscript"/>
                          <w:lang w:val="en-US"/>
                        </w:rPr>
                        <w:t>total</w:t>
                      </w:r>
                      <m:oMath>
                        <m:r>
                          <w:rPr>
                            <w:rFonts w:ascii="Cambria Math" w:hAnsi="Cambria Math"/>
                            <w:color w:val="000000"/>
                            <w:kern w:val="24"/>
                            <w:sz w:val="36"/>
                            <w:szCs w:val="36"/>
                          </w:rPr>
                          <m:t>=</m:t>
                        </m:r>
                        <m:r>
                          <w:rPr>
                            <w:rFonts w:ascii="Cambria Math" w:eastAsia="Cambria Math" w:hAnsi="Cambria Math"/>
                            <w:color w:val="000000"/>
                            <w:kern w:val="24"/>
                            <w:sz w:val="36"/>
                            <w:szCs w:val="36"/>
                          </w:rPr>
                          <m:t>√</m:t>
                        </m:r>
                      </m:oMath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(SD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-9"/>
                          <w:sz w:val="36"/>
                          <w:szCs w:val="36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+SD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-9"/>
                          <w:sz w:val="36"/>
                          <w:szCs w:val="36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+SD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-9"/>
                          <w:sz w:val="36"/>
                          <w:szCs w:val="36"/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11"/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0F2692" w14:textId="211BCE1B" w:rsidR="00D73217" w:rsidRDefault="00D73217"/>
    <w:p w14:paraId="144F9D71" w14:textId="6D7FA50F" w:rsidR="00D73217" w:rsidRDefault="00D73217"/>
    <w:p w14:paraId="373C8D23" w14:textId="67DFEEE7" w:rsidR="00D73217" w:rsidRPr="00D73217" w:rsidRDefault="00D73217">
      <w:r>
        <w:t xml:space="preserve">Δηλαδή η συνολική </w:t>
      </w:r>
      <w:r>
        <w:rPr>
          <w:lang w:val="en-US"/>
        </w:rPr>
        <w:t>SD</w:t>
      </w:r>
      <w:r>
        <w:t xml:space="preserve"> είναι η τετραγωνική ρίζα του αθροίσματος των τετραγώνων όλων των επί μέρους </w:t>
      </w:r>
      <w:r>
        <w:rPr>
          <w:lang w:val="en-US"/>
        </w:rPr>
        <w:t>SD</w:t>
      </w:r>
      <w:r>
        <w:t>.</w:t>
      </w:r>
    </w:p>
    <w:p w14:paraId="28E78EE6" w14:textId="3187E665" w:rsidR="00AF0D39" w:rsidRDefault="00AF0D39"/>
    <w:p w14:paraId="7F931D70" w14:textId="77777777" w:rsidR="00AF0D39" w:rsidRDefault="00AF0D39"/>
    <w:sectPr w:rsidR="00AF0D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39"/>
    <w:rsid w:val="001F63D4"/>
    <w:rsid w:val="002855D4"/>
    <w:rsid w:val="002A4B40"/>
    <w:rsid w:val="00AF0D39"/>
    <w:rsid w:val="00B6414D"/>
    <w:rsid w:val="00D7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14D4"/>
  <w15:chartTrackingRefBased/>
  <w15:docId w15:val="{70EE71DF-F2BE-4ACA-89D6-51A2436B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D39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F0D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Βλάμης Αλέξιος</dc:creator>
  <cp:keywords/>
  <dc:description/>
  <cp:lastModifiedBy>Βλάμης Αλέξιος</cp:lastModifiedBy>
  <cp:revision>2</cp:revision>
  <dcterms:created xsi:type="dcterms:W3CDTF">2025-11-17T06:08:00Z</dcterms:created>
  <dcterms:modified xsi:type="dcterms:W3CDTF">2025-11-17T06:35:00Z</dcterms:modified>
</cp:coreProperties>
</file>