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4C45F3" w14:textId="6B1E57C5" w:rsidR="0063662B" w:rsidRPr="006D75FC" w:rsidRDefault="0063662B" w:rsidP="00ED22BB">
      <w:pPr>
        <w:rPr>
          <w:b/>
          <w:bCs/>
          <w:sz w:val="22"/>
          <w:szCs w:val="22"/>
          <w:lang w:val="en-US"/>
        </w:rPr>
      </w:pPr>
      <w:r w:rsidRPr="006D75FC">
        <w:rPr>
          <w:b/>
          <w:bCs/>
          <w:sz w:val="22"/>
          <w:szCs w:val="22"/>
          <w:lang w:val="el-GR"/>
        </w:rPr>
        <w:t xml:space="preserve">Παρουσιάσεις </w:t>
      </w:r>
      <w:r w:rsidRPr="006D75FC">
        <w:rPr>
          <w:b/>
          <w:bCs/>
          <w:sz w:val="22"/>
          <w:szCs w:val="22"/>
          <w:lang w:val="en-US"/>
        </w:rPr>
        <w:t>papers</w:t>
      </w:r>
      <w:r w:rsidR="006D75FC">
        <w:rPr>
          <w:b/>
          <w:bCs/>
          <w:sz w:val="22"/>
          <w:szCs w:val="22"/>
          <w:lang w:val="el-GR"/>
        </w:rPr>
        <w:t xml:space="preserve"> (ΣΜΗΝ) 2024-2025</w:t>
      </w:r>
      <w:r w:rsidRPr="006D75FC">
        <w:rPr>
          <w:b/>
          <w:bCs/>
          <w:sz w:val="22"/>
          <w:szCs w:val="22"/>
          <w:lang w:val="en-US"/>
        </w:rPr>
        <w:t>:</w:t>
      </w:r>
    </w:p>
    <w:p w14:paraId="6A754D81" w14:textId="77777777" w:rsidR="0063662B" w:rsidRPr="006D75FC" w:rsidRDefault="0063662B" w:rsidP="00ED22BB">
      <w:pPr>
        <w:rPr>
          <w:sz w:val="22"/>
          <w:szCs w:val="22"/>
          <w:lang w:val="en-US"/>
        </w:rPr>
      </w:pPr>
    </w:p>
    <w:p w14:paraId="341D32CE" w14:textId="6B57A037" w:rsidR="00BD6687" w:rsidRPr="006D75FC" w:rsidRDefault="00ED22BB" w:rsidP="00ED22BB">
      <w:pPr>
        <w:rPr>
          <w:sz w:val="22"/>
          <w:szCs w:val="22"/>
          <w:lang w:val="en-US"/>
        </w:rPr>
      </w:pPr>
      <w:r w:rsidRPr="006D75FC">
        <w:rPr>
          <w:sz w:val="22"/>
          <w:szCs w:val="22"/>
          <w:lang w:val="en-US"/>
        </w:rPr>
        <w:t>-</w:t>
      </w:r>
      <w:r w:rsidR="00370B1A" w:rsidRPr="006D75FC">
        <w:rPr>
          <w:b/>
          <w:bCs/>
          <w:sz w:val="22"/>
          <w:szCs w:val="22"/>
        </w:rPr>
        <w:t xml:space="preserve"> Φοίβος Χαλαντζούκας</w:t>
      </w:r>
      <w:r w:rsidR="0078284F" w:rsidRPr="006D75FC">
        <w:rPr>
          <w:sz w:val="22"/>
          <w:szCs w:val="22"/>
          <w:lang w:val="en-US"/>
        </w:rPr>
        <w:t>,</w:t>
      </w:r>
      <w:r w:rsidR="00BD6687" w:rsidRPr="006D75FC">
        <w:rPr>
          <w:sz w:val="22"/>
          <w:szCs w:val="22"/>
          <w:lang w:val="en-US"/>
        </w:rPr>
        <w:t xml:space="preserve"> </w:t>
      </w:r>
      <w:r w:rsidR="00370B1A" w:rsidRPr="006D75FC">
        <w:rPr>
          <w:sz w:val="22"/>
          <w:szCs w:val="22"/>
        </w:rPr>
        <w:t>Sensor Data Storage Performance: SQL or NoSQL, Physical or Virtual</w:t>
      </w:r>
      <w:r w:rsidRPr="006D75FC">
        <w:rPr>
          <w:sz w:val="22"/>
          <w:szCs w:val="22"/>
          <w:lang w:val="en-US"/>
        </w:rPr>
        <w:t>, (</w:t>
      </w:r>
      <w:r w:rsidR="00370B1A" w:rsidRPr="006D75FC">
        <w:rPr>
          <w:sz w:val="22"/>
          <w:szCs w:val="22"/>
          <w:lang w:val="en-US"/>
        </w:rPr>
        <w:t>16</w:t>
      </w:r>
      <w:r w:rsidRPr="006D75FC">
        <w:rPr>
          <w:sz w:val="22"/>
          <w:szCs w:val="22"/>
          <w:lang w:val="en-US"/>
        </w:rPr>
        <w:t>/12)</w:t>
      </w:r>
    </w:p>
    <w:p w14:paraId="02585DE9" w14:textId="77777777" w:rsidR="0063662B" w:rsidRPr="006D75FC" w:rsidRDefault="0063662B" w:rsidP="00ED22BB">
      <w:pPr>
        <w:rPr>
          <w:sz w:val="22"/>
          <w:szCs w:val="22"/>
          <w:lang w:val="en-US"/>
        </w:rPr>
      </w:pPr>
    </w:p>
    <w:p w14:paraId="1FA1C2F9" w14:textId="3F59AB6D" w:rsidR="00ED22BB" w:rsidRPr="006D75FC" w:rsidRDefault="00ED22BB" w:rsidP="00370B1A">
      <w:pPr>
        <w:rPr>
          <w:b/>
          <w:bCs/>
          <w:sz w:val="22"/>
          <w:szCs w:val="22"/>
          <w:lang w:val="en-US"/>
        </w:rPr>
      </w:pPr>
      <w:r w:rsidRPr="006D75FC">
        <w:rPr>
          <w:rStyle w:val="sig"/>
          <w:sz w:val="22"/>
          <w:szCs w:val="22"/>
          <w:lang w:val="en-US"/>
        </w:rPr>
        <w:t>-</w:t>
      </w:r>
      <w:r w:rsidR="00370B1A" w:rsidRPr="006D75FC">
        <w:rPr>
          <w:b/>
          <w:bCs/>
          <w:sz w:val="22"/>
          <w:szCs w:val="22"/>
        </w:rPr>
        <w:t xml:space="preserve"> Γιακουμή Χρυσοβαλάντω</w:t>
      </w:r>
      <w:r w:rsidRPr="006D75FC">
        <w:rPr>
          <w:rStyle w:val="sig"/>
          <w:sz w:val="22"/>
          <w:szCs w:val="22"/>
          <w:lang w:val="en-US"/>
        </w:rPr>
        <w:t xml:space="preserve">, </w:t>
      </w:r>
      <w:r w:rsidR="00370B1A" w:rsidRPr="006D75FC">
        <w:rPr>
          <w:sz w:val="22"/>
          <w:szCs w:val="22"/>
        </w:rPr>
        <w:t>Realistic, Mathematically Tractable Graph Generation and Evolution, Using Kronecker Multiplication</w:t>
      </w:r>
      <w:r w:rsidRPr="006D75FC">
        <w:rPr>
          <w:sz w:val="22"/>
          <w:szCs w:val="22"/>
          <w:lang w:val="en-US"/>
        </w:rPr>
        <w:t>, (</w:t>
      </w:r>
      <w:r w:rsidR="00370B1A" w:rsidRPr="006D75FC">
        <w:rPr>
          <w:sz w:val="22"/>
          <w:szCs w:val="22"/>
          <w:lang w:val="en-US"/>
        </w:rPr>
        <w:t>16</w:t>
      </w:r>
      <w:r w:rsidRPr="006D75FC">
        <w:rPr>
          <w:sz w:val="22"/>
          <w:szCs w:val="22"/>
          <w:lang w:val="en-US"/>
        </w:rPr>
        <w:t>/12)</w:t>
      </w:r>
    </w:p>
    <w:p w14:paraId="0299F06D" w14:textId="77777777" w:rsidR="0063662B" w:rsidRPr="00464424" w:rsidRDefault="0063662B" w:rsidP="00ED22BB">
      <w:pPr>
        <w:rPr>
          <w:sz w:val="22"/>
          <w:szCs w:val="22"/>
          <w:lang w:val="en-US"/>
        </w:rPr>
      </w:pPr>
    </w:p>
    <w:p w14:paraId="3DEF9B5D" w14:textId="6E124059" w:rsidR="00BD6687" w:rsidRPr="00464424" w:rsidRDefault="00ED22BB" w:rsidP="00370B1A">
      <w:pPr>
        <w:rPr>
          <w:b/>
          <w:bCs/>
          <w:sz w:val="22"/>
          <w:szCs w:val="22"/>
          <w:lang w:val="en-US"/>
        </w:rPr>
      </w:pPr>
      <w:r w:rsidRPr="00464424">
        <w:rPr>
          <w:sz w:val="22"/>
          <w:szCs w:val="22"/>
          <w:lang w:val="en-US"/>
        </w:rPr>
        <w:t>-</w:t>
      </w:r>
      <w:r w:rsidR="00370B1A" w:rsidRPr="006D75FC">
        <w:rPr>
          <w:b/>
          <w:bCs/>
          <w:sz w:val="22"/>
          <w:szCs w:val="22"/>
        </w:rPr>
        <w:t xml:space="preserve"> Παναγιωτης Καραμπελεσης</w:t>
      </w:r>
      <w:r w:rsidRPr="006D75FC">
        <w:rPr>
          <w:sz w:val="22"/>
          <w:szCs w:val="22"/>
        </w:rPr>
        <w:t xml:space="preserve">, </w:t>
      </w:r>
      <w:r w:rsidR="00370B1A" w:rsidRPr="006D75FC">
        <w:rPr>
          <w:sz w:val="22"/>
          <w:szCs w:val="22"/>
        </w:rPr>
        <w:t>Graph-based visualization of sensitive medical data</w:t>
      </w:r>
      <w:r w:rsidRPr="006D75FC">
        <w:rPr>
          <w:sz w:val="22"/>
          <w:szCs w:val="22"/>
        </w:rPr>
        <w:t>, (</w:t>
      </w:r>
      <w:r w:rsidR="00370B1A" w:rsidRPr="00464424">
        <w:rPr>
          <w:sz w:val="22"/>
          <w:szCs w:val="22"/>
          <w:lang w:val="en-US"/>
        </w:rPr>
        <w:t>16</w:t>
      </w:r>
      <w:r w:rsidRPr="006D75FC">
        <w:rPr>
          <w:sz w:val="22"/>
          <w:szCs w:val="22"/>
        </w:rPr>
        <w:t>/12)</w:t>
      </w:r>
    </w:p>
    <w:p w14:paraId="02CED8CD" w14:textId="77777777" w:rsidR="0063662B" w:rsidRPr="00464424" w:rsidRDefault="0063662B" w:rsidP="00BD6687">
      <w:pPr>
        <w:rPr>
          <w:sz w:val="22"/>
          <w:szCs w:val="22"/>
          <w:lang w:val="en-US"/>
        </w:rPr>
      </w:pPr>
    </w:p>
    <w:p w14:paraId="7D725447" w14:textId="1022460E" w:rsidR="00ED22BB" w:rsidRPr="00464424" w:rsidRDefault="00ED22BB" w:rsidP="00370B1A">
      <w:pPr>
        <w:rPr>
          <w:sz w:val="22"/>
          <w:szCs w:val="22"/>
          <w:lang w:val="en-US"/>
        </w:rPr>
      </w:pPr>
      <w:r w:rsidRPr="006D75FC">
        <w:rPr>
          <w:sz w:val="22"/>
          <w:szCs w:val="22"/>
        </w:rPr>
        <w:t xml:space="preserve">- </w:t>
      </w:r>
      <w:r w:rsidR="00370B1A" w:rsidRPr="006D75FC">
        <w:rPr>
          <w:b/>
          <w:bCs/>
          <w:sz w:val="22"/>
          <w:szCs w:val="22"/>
        </w:rPr>
        <w:t>Δημήτρης Παπαμιχαήλ</w:t>
      </w:r>
      <w:r w:rsidRPr="006D75FC">
        <w:rPr>
          <w:sz w:val="22"/>
          <w:szCs w:val="22"/>
        </w:rPr>
        <w:t xml:space="preserve">, </w:t>
      </w:r>
      <w:r w:rsidR="00370B1A" w:rsidRPr="006D75FC">
        <w:rPr>
          <w:sz w:val="22"/>
          <w:szCs w:val="22"/>
        </w:rPr>
        <w:t>Research on Data Mining Models for the Internet of Things</w:t>
      </w:r>
      <w:r w:rsidRPr="006D75FC">
        <w:rPr>
          <w:sz w:val="22"/>
          <w:szCs w:val="22"/>
        </w:rPr>
        <w:t xml:space="preserve">, </w:t>
      </w:r>
      <w:r w:rsidR="00370B1A" w:rsidRPr="006D75FC">
        <w:rPr>
          <w:sz w:val="22"/>
          <w:szCs w:val="22"/>
          <w:lang w:val="en-US"/>
        </w:rPr>
        <w:t>(16</w:t>
      </w:r>
      <w:r w:rsidRPr="006D75FC">
        <w:rPr>
          <w:sz w:val="22"/>
          <w:szCs w:val="22"/>
        </w:rPr>
        <w:t>/12</w:t>
      </w:r>
      <w:r w:rsidR="00370B1A" w:rsidRPr="006D75FC">
        <w:rPr>
          <w:sz w:val="22"/>
          <w:szCs w:val="22"/>
          <w:lang w:val="en-US"/>
        </w:rPr>
        <w:t>)</w:t>
      </w:r>
    </w:p>
    <w:p w14:paraId="2A198592" w14:textId="77777777" w:rsidR="00464424" w:rsidRDefault="00464424" w:rsidP="00370B1A">
      <w:pPr>
        <w:rPr>
          <w:sz w:val="22"/>
          <w:szCs w:val="22"/>
          <w:lang w:val="el-GR"/>
        </w:rPr>
      </w:pPr>
    </w:p>
    <w:p w14:paraId="3AC894C5" w14:textId="5D6B7CB8" w:rsidR="00464424" w:rsidRPr="00464424" w:rsidRDefault="00464424" w:rsidP="00370B1A">
      <w:pPr>
        <w:rPr>
          <w:sz w:val="22"/>
          <w:szCs w:val="22"/>
          <w:lang w:val="el-GR"/>
        </w:rPr>
      </w:pPr>
      <w:r w:rsidRPr="006D75FC">
        <w:rPr>
          <w:sz w:val="22"/>
          <w:szCs w:val="22"/>
        </w:rPr>
        <w:t xml:space="preserve">- </w:t>
      </w:r>
      <w:proofErr w:type="spellStart"/>
      <w:r w:rsidRPr="00464424">
        <w:rPr>
          <w:b/>
          <w:bCs/>
          <w:sz w:val="22"/>
          <w:szCs w:val="22"/>
          <w:lang w:val="el-GR"/>
        </w:rPr>
        <w:t>Θανοπούλου</w:t>
      </w:r>
      <w:proofErr w:type="spellEnd"/>
      <w:r w:rsidRPr="00464424">
        <w:rPr>
          <w:b/>
          <w:bCs/>
          <w:sz w:val="22"/>
          <w:szCs w:val="22"/>
          <w:lang w:val="el-GR"/>
        </w:rPr>
        <w:t xml:space="preserve"> Κωνσταντίνα</w:t>
      </w:r>
      <w:r>
        <w:rPr>
          <w:b/>
          <w:bCs/>
          <w:sz w:val="22"/>
          <w:szCs w:val="22"/>
          <w:lang w:val="el-GR"/>
        </w:rPr>
        <w:t>,</w:t>
      </w:r>
      <w:r w:rsidRPr="00464424">
        <w:t xml:space="preserve"> </w:t>
      </w:r>
      <w:proofErr w:type="spellStart"/>
      <w:r w:rsidRPr="00464424">
        <w:rPr>
          <w:sz w:val="22"/>
          <w:szCs w:val="22"/>
          <w:lang w:val="el-GR"/>
        </w:rPr>
        <w:t>Locally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Adaptive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Dimensionality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Reduction</w:t>
      </w:r>
      <w:proofErr w:type="spellEnd"/>
      <w:r w:rsidRPr="00464424">
        <w:rPr>
          <w:sz w:val="22"/>
          <w:szCs w:val="22"/>
          <w:lang w:val="el-GR"/>
        </w:rPr>
        <w:t xml:space="preserve"> for </w:t>
      </w:r>
      <w:proofErr w:type="spellStart"/>
      <w:r w:rsidRPr="00464424">
        <w:rPr>
          <w:sz w:val="22"/>
          <w:szCs w:val="22"/>
          <w:lang w:val="el-GR"/>
        </w:rPr>
        <w:t>Indexing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Large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Time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Series</w:t>
      </w:r>
      <w:proofErr w:type="spellEnd"/>
      <w:r w:rsidRPr="00464424">
        <w:rPr>
          <w:sz w:val="22"/>
          <w:szCs w:val="22"/>
          <w:lang w:val="el-GR"/>
        </w:rPr>
        <w:t xml:space="preserve"> </w:t>
      </w:r>
      <w:proofErr w:type="spellStart"/>
      <w:r w:rsidRPr="00464424">
        <w:rPr>
          <w:sz w:val="22"/>
          <w:szCs w:val="22"/>
          <w:lang w:val="el-GR"/>
        </w:rPr>
        <w:t>Databases</w:t>
      </w:r>
      <w:proofErr w:type="spellEnd"/>
      <w:r>
        <w:rPr>
          <w:sz w:val="22"/>
          <w:szCs w:val="22"/>
          <w:lang w:val="el-GR"/>
        </w:rPr>
        <w:t>, (16/12)</w:t>
      </w:r>
    </w:p>
    <w:p w14:paraId="3FE030A7" w14:textId="77777777" w:rsidR="0063662B" w:rsidRPr="00464424" w:rsidRDefault="0063662B" w:rsidP="00ED22BB">
      <w:pPr>
        <w:rPr>
          <w:sz w:val="22"/>
          <w:szCs w:val="22"/>
          <w:lang w:val="el-GR"/>
        </w:rPr>
      </w:pPr>
    </w:p>
    <w:p w14:paraId="67A7CDA5" w14:textId="44155DAB" w:rsidR="00ED22BB" w:rsidRPr="006D75FC" w:rsidRDefault="00ED22BB" w:rsidP="00ED22BB">
      <w:pPr>
        <w:rPr>
          <w:sz w:val="22"/>
          <w:szCs w:val="22"/>
        </w:rPr>
      </w:pPr>
      <w:r w:rsidRPr="006D75FC">
        <w:rPr>
          <w:sz w:val="22"/>
          <w:szCs w:val="22"/>
        </w:rPr>
        <w:t>-</w:t>
      </w:r>
      <w:r w:rsidR="00370B1A" w:rsidRPr="006D75FC">
        <w:rPr>
          <w:b/>
          <w:bCs/>
          <w:sz w:val="22"/>
          <w:szCs w:val="22"/>
        </w:rPr>
        <w:t xml:space="preserve"> Βασιλικοπούλου Καλλιόπη</w:t>
      </w:r>
      <w:r w:rsidRPr="006D75FC">
        <w:rPr>
          <w:sz w:val="22"/>
          <w:szCs w:val="22"/>
        </w:rPr>
        <w:t xml:space="preserve">, </w:t>
      </w:r>
      <w:r w:rsidR="00370B1A" w:rsidRPr="006D75FC">
        <w:rPr>
          <w:sz w:val="22"/>
          <w:szCs w:val="22"/>
        </w:rPr>
        <w:t>Explainable Artificial Intelligence (XAI): Concepts, taxonomies, opportunities and challenges toward responsible AI</w:t>
      </w:r>
      <w:r w:rsidRPr="006D75FC">
        <w:rPr>
          <w:sz w:val="22"/>
          <w:szCs w:val="22"/>
        </w:rPr>
        <w:t>, (</w:t>
      </w:r>
      <w:r w:rsidR="00370B1A" w:rsidRPr="006D75FC">
        <w:rPr>
          <w:sz w:val="22"/>
          <w:szCs w:val="22"/>
        </w:rPr>
        <w:t>13</w:t>
      </w:r>
      <w:r w:rsidRPr="006D75FC">
        <w:rPr>
          <w:sz w:val="22"/>
          <w:szCs w:val="22"/>
        </w:rPr>
        <w:t>/1)</w:t>
      </w:r>
    </w:p>
    <w:p w14:paraId="1DEB6F63" w14:textId="77777777" w:rsidR="0063662B" w:rsidRPr="00464424" w:rsidRDefault="0063662B" w:rsidP="00ED22BB">
      <w:pPr>
        <w:rPr>
          <w:sz w:val="22"/>
          <w:szCs w:val="22"/>
        </w:rPr>
      </w:pPr>
    </w:p>
    <w:p w14:paraId="288F172E" w14:textId="02B73EC5" w:rsidR="00ED22BB" w:rsidRPr="006D75FC" w:rsidRDefault="00ED22BB" w:rsidP="00370B1A">
      <w:pPr>
        <w:rPr>
          <w:b/>
          <w:bCs/>
          <w:sz w:val="22"/>
          <w:szCs w:val="22"/>
        </w:rPr>
      </w:pPr>
      <w:r w:rsidRPr="00464424">
        <w:rPr>
          <w:sz w:val="22"/>
          <w:szCs w:val="22"/>
        </w:rPr>
        <w:t>-</w:t>
      </w:r>
      <w:r w:rsidR="00370B1A" w:rsidRPr="006D75FC">
        <w:rPr>
          <w:b/>
          <w:bCs/>
          <w:sz w:val="22"/>
          <w:szCs w:val="22"/>
        </w:rPr>
        <w:t xml:space="preserve"> Αθανασία Δρακοπούλου</w:t>
      </w:r>
      <w:r w:rsidRPr="00464424">
        <w:rPr>
          <w:sz w:val="22"/>
          <w:szCs w:val="22"/>
        </w:rPr>
        <w:t xml:space="preserve">, </w:t>
      </w:r>
      <w:r w:rsidR="00370B1A" w:rsidRPr="006D75FC">
        <w:rPr>
          <w:sz w:val="22"/>
          <w:szCs w:val="22"/>
        </w:rPr>
        <w:t>Detecting Subdimensional Motifs: An Efficient Algorithm for Generalized Multivariate Pattern Discovery</w:t>
      </w:r>
      <w:r w:rsidRPr="00464424">
        <w:rPr>
          <w:sz w:val="22"/>
          <w:szCs w:val="22"/>
        </w:rPr>
        <w:t>, (1</w:t>
      </w:r>
      <w:r w:rsidR="00370B1A" w:rsidRPr="00464424">
        <w:rPr>
          <w:sz w:val="22"/>
          <w:szCs w:val="22"/>
        </w:rPr>
        <w:t>3</w:t>
      </w:r>
      <w:r w:rsidRPr="00464424">
        <w:rPr>
          <w:sz w:val="22"/>
          <w:szCs w:val="22"/>
        </w:rPr>
        <w:t>/1)</w:t>
      </w:r>
    </w:p>
    <w:p w14:paraId="2D246B7D" w14:textId="77777777" w:rsidR="0063662B" w:rsidRPr="00464424" w:rsidRDefault="0063662B" w:rsidP="00ED22BB">
      <w:pPr>
        <w:rPr>
          <w:sz w:val="22"/>
          <w:szCs w:val="22"/>
        </w:rPr>
      </w:pPr>
    </w:p>
    <w:p w14:paraId="02F5FD7F" w14:textId="62688811" w:rsidR="00ED22BB" w:rsidRPr="00464424" w:rsidRDefault="00ED22BB" w:rsidP="00ED22BB">
      <w:pPr>
        <w:rPr>
          <w:sz w:val="22"/>
          <w:szCs w:val="22"/>
        </w:rPr>
      </w:pPr>
      <w:r w:rsidRPr="00464424">
        <w:rPr>
          <w:sz w:val="22"/>
          <w:szCs w:val="22"/>
        </w:rPr>
        <w:t>-</w:t>
      </w:r>
      <w:r w:rsidR="00370B1A" w:rsidRPr="006D75FC">
        <w:rPr>
          <w:b/>
          <w:bCs/>
          <w:sz w:val="22"/>
          <w:szCs w:val="22"/>
        </w:rPr>
        <w:t xml:space="preserve"> Θεόδωρος Χατζημιχαήλ</w:t>
      </w:r>
      <w:r w:rsidRPr="00464424">
        <w:rPr>
          <w:sz w:val="22"/>
          <w:szCs w:val="22"/>
        </w:rPr>
        <w:t>,</w:t>
      </w:r>
      <w:r w:rsidRPr="006D75FC">
        <w:rPr>
          <w:sz w:val="22"/>
          <w:szCs w:val="22"/>
        </w:rPr>
        <w:t xml:space="preserve"> </w:t>
      </w:r>
      <w:r w:rsidR="00370B1A" w:rsidRPr="006D75FC">
        <w:rPr>
          <w:sz w:val="22"/>
          <w:szCs w:val="22"/>
        </w:rPr>
        <w:t>Speech Recognition Using Deep Neural Networks: A Systematic Review</w:t>
      </w:r>
      <w:r w:rsidRPr="00464424">
        <w:rPr>
          <w:sz w:val="22"/>
          <w:szCs w:val="22"/>
        </w:rPr>
        <w:t>, (1</w:t>
      </w:r>
      <w:r w:rsidR="00370B1A" w:rsidRPr="00464424">
        <w:rPr>
          <w:sz w:val="22"/>
          <w:szCs w:val="22"/>
        </w:rPr>
        <w:t>3</w:t>
      </w:r>
      <w:r w:rsidRPr="00464424">
        <w:rPr>
          <w:sz w:val="22"/>
          <w:szCs w:val="22"/>
        </w:rPr>
        <w:t>/1)</w:t>
      </w:r>
    </w:p>
    <w:p w14:paraId="730DCDF4" w14:textId="77777777" w:rsidR="0063662B" w:rsidRPr="006D75FC" w:rsidRDefault="0063662B" w:rsidP="00ED22BB">
      <w:pPr>
        <w:rPr>
          <w:sz w:val="22"/>
          <w:szCs w:val="22"/>
        </w:rPr>
      </w:pPr>
    </w:p>
    <w:p w14:paraId="6DAD7E30" w14:textId="4AEFB048" w:rsidR="00ED22BB" w:rsidRPr="006D75FC" w:rsidRDefault="00ED22BB" w:rsidP="00370B1A">
      <w:pPr>
        <w:rPr>
          <w:b/>
          <w:bCs/>
          <w:sz w:val="22"/>
          <w:szCs w:val="22"/>
        </w:rPr>
      </w:pPr>
      <w:r w:rsidRPr="006D75FC">
        <w:rPr>
          <w:sz w:val="22"/>
          <w:szCs w:val="22"/>
        </w:rPr>
        <w:t>-</w:t>
      </w:r>
      <w:r w:rsidR="00370B1A" w:rsidRPr="006D75FC">
        <w:rPr>
          <w:b/>
          <w:bCs/>
          <w:sz w:val="22"/>
          <w:szCs w:val="22"/>
        </w:rPr>
        <w:t xml:space="preserve"> </w:t>
      </w:r>
      <w:r w:rsidR="00370B1A" w:rsidRPr="006D75FC">
        <w:rPr>
          <w:b/>
          <w:bCs/>
          <w:sz w:val="22"/>
          <w:szCs w:val="22"/>
          <w:lang w:val="el-GR"/>
        </w:rPr>
        <w:t>Παναγιώτης</w:t>
      </w:r>
      <w:r w:rsidR="00370B1A" w:rsidRPr="006D75FC">
        <w:rPr>
          <w:b/>
          <w:bCs/>
          <w:sz w:val="22"/>
          <w:szCs w:val="22"/>
        </w:rPr>
        <w:t xml:space="preserve"> </w:t>
      </w:r>
      <w:r w:rsidR="00370B1A" w:rsidRPr="006D75FC">
        <w:rPr>
          <w:b/>
          <w:bCs/>
          <w:sz w:val="22"/>
          <w:szCs w:val="22"/>
          <w:lang w:val="el-GR"/>
        </w:rPr>
        <w:t>Φώτου</w:t>
      </w:r>
      <w:r w:rsidRPr="006D75FC">
        <w:rPr>
          <w:sz w:val="22"/>
          <w:szCs w:val="22"/>
        </w:rPr>
        <w:t xml:space="preserve">, </w:t>
      </w:r>
      <w:r w:rsidR="00370B1A" w:rsidRPr="006D75FC">
        <w:rPr>
          <w:rFonts w:ascii="Aptos" w:eastAsia="Times New Roman" w:hAnsi="Aptos" w:cs="Times New Roman"/>
          <w:color w:val="000000"/>
          <w:kern w:val="0"/>
          <w:sz w:val="22"/>
          <w:szCs w:val="22"/>
          <w14:ligatures w14:val="none"/>
        </w:rPr>
        <w:t>Elastic Partial Matching of Time Series</w:t>
      </w:r>
      <w:r w:rsidRPr="006D75FC">
        <w:rPr>
          <w:sz w:val="22"/>
          <w:szCs w:val="22"/>
        </w:rPr>
        <w:t>, (1</w:t>
      </w:r>
      <w:r w:rsidR="00370B1A" w:rsidRPr="006D75FC">
        <w:rPr>
          <w:sz w:val="22"/>
          <w:szCs w:val="22"/>
          <w:lang w:val="en-US"/>
        </w:rPr>
        <w:t>3</w:t>
      </w:r>
      <w:r w:rsidRPr="006D75FC">
        <w:rPr>
          <w:sz w:val="22"/>
          <w:szCs w:val="22"/>
        </w:rPr>
        <w:t>/1)</w:t>
      </w:r>
    </w:p>
    <w:p w14:paraId="4DB55822" w14:textId="77777777" w:rsidR="0063662B" w:rsidRPr="006D75FC" w:rsidRDefault="0063662B" w:rsidP="00ED22BB">
      <w:pPr>
        <w:rPr>
          <w:sz w:val="22"/>
          <w:szCs w:val="22"/>
        </w:rPr>
      </w:pPr>
    </w:p>
    <w:p w14:paraId="5DBA80C6" w14:textId="77777777" w:rsidR="0063662B" w:rsidRPr="006D75FC" w:rsidRDefault="0063662B" w:rsidP="00ED22BB">
      <w:pPr>
        <w:rPr>
          <w:sz w:val="22"/>
          <w:szCs w:val="22"/>
        </w:rPr>
      </w:pPr>
    </w:p>
    <w:p w14:paraId="39FC8A85" w14:textId="08AEC9CE" w:rsidR="007F67C1" w:rsidRPr="006D75FC" w:rsidRDefault="007F67C1" w:rsidP="0063662B">
      <w:pPr>
        <w:rPr>
          <w:rFonts w:ascii="Times New Roman" w:eastAsia="Times New Roman" w:hAnsi="Times New Roman" w:cs="Times New Roman"/>
          <w:kern w:val="0"/>
          <w:sz w:val="22"/>
          <w:szCs w:val="22"/>
          <w:lang w:val="en-US"/>
          <w14:ligatures w14:val="none"/>
        </w:rPr>
      </w:pPr>
    </w:p>
    <w:sectPr w:rsidR="007F67C1" w:rsidRPr="006D75F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"/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altName w:val="Arial"/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C91477"/>
    <w:multiLevelType w:val="hybridMultilevel"/>
    <w:tmpl w:val="BA6A05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E3426"/>
    <w:multiLevelType w:val="hybridMultilevel"/>
    <w:tmpl w:val="6242D1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561D6F"/>
    <w:multiLevelType w:val="hybridMultilevel"/>
    <w:tmpl w:val="B79A05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5F1C11"/>
    <w:multiLevelType w:val="hybridMultilevel"/>
    <w:tmpl w:val="BAB061E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852603"/>
    <w:multiLevelType w:val="hybridMultilevel"/>
    <w:tmpl w:val="38CEA6C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8D06A8"/>
    <w:multiLevelType w:val="hybridMultilevel"/>
    <w:tmpl w:val="3CC6F7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DF3987"/>
    <w:multiLevelType w:val="hybridMultilevel"/>
    <w:tmpl w:val="E77038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0921798">
    <w:abstractNumId w:val="3"/>
  </w:num>
  <w:num w:numId="2" w16cid:durableId="1387414842">
    <w:abstractNumId w:val="6"/>
  </w:num>
  <w:num w:numId="3" w16cid:durableId="793136301">
    <w:abstractNumId w:val="2"/>
  </w:num>
  <w:num w:numId="4" w16cid:durableId="465120275">
    <w:abstractNumId w:val="5"/>
  </w:num>
  <w:num w:numId="5" w16cid:durableId="118228832">
    <w:abstractNumId w:val="1"/>
  </w:num>
  <w:num w:numId="6" w16cid:durableId="513308270">
    <w:abstractNumId w:val="4"/>
  </w:num>
  <w:num w:numId="7" w16cid:durableId="8611657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7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687"/>
    <w:rsid w:val="00370B1A"/>
    <w:rsid w:val="00464424"/>
    <w:rsid w:val="00500B69"/>
    <w:rsid w:val="0063662B"/>
    <w:rsid w:val="006D75FC"/>
    <w:rsid w:val="00744F14"/>
    <w:rsid w:val="0078284F"/>
    <w:rsid w:val="007F67C1"/>
    <w:rsid w:val="007F6E95"/>
    <w:rsid w:val="0097166E"/>
    <w:rsid w:val="00AA63BD"/>
    <w:rsid w:val="00BD6687"/>
    <w:rsid w:val="00CF2A8E"/>
    <w:rsid w:val="00E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01871C2"/>
  <w15:chartTrackingRefBased/>
  <w15:docId w15:val="{F5225F82-BB0A-964E-9978-496326917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R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66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668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D6687"/>
    <w:pPr>
      <w:ind w:left="720"/>
      <w:contextualSpacing/>
    </w:pPr>
  </w:style>
  <w:style w:type="character" w:customStyle="1" w:styleId="sig">
    <w:name w:val="sig"/>
    <w:basedOn w:val="DefaultParagraphFont"/>
    <w:rsid w:val="00BD6687"/>
  </w:style>
  <w:style w:type="character" w:styleId="FollowedHyperlink">
    <w:name w:val="FollowedHyperlink"/>
    <w:basedOn w:val="DefaultParagraphFont"/>
    <w:uiPriority w:val="99"/>
    <w:semiHidden/>
    <w:unhideWhenUsed/>
    <w:rsid w:val="00BD668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66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Μεγαλοοικονόμου Βασίλειος</dc:creator>
  <cp:keywords/>
  <dc:description/>
  <cp:lastModifiedBy>Μεγαλοοικονόμου Βασίλειος</cp:lastModifiedBy>
  <cp:revision>5</cp:revision>
  <dcterms:created xsi:type="dcterms:W3CDTF">2024-12-05T09:29:00Z</dcterms:created>
  <dcterms:modified xsi:type="dcterms:W3CDTF">2024-12-05T10:56:00Z</dcterms:modified>
</cp:coreProperties>
</file>