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F" w:rsidRDefault="00A4058F" w:rsidP="00A4058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52625" cy="1952625"/>
            <wp:effectExtent l="19050" t="0" r="9525" b="0"/>
            <wp:docPr id="1" name="Εικόνα 1" descr="http://blog.edu.gr/wp-content/uploads/2009/02/upat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du.gr/wp-content/uploads/2009/02/upatr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8F" w:rsidRDefault="00A4058F">
      <w:pPr>
        <w:rPr>
          <w:lang w:val="en-US"/>
        </w:rPr>
      </w:pPr>
    </w:p>
    <w:p w:rsidR="00A4058F" w:rsidRPr="002E033F" w:rsidRDefault="002E033F" w:rsidP="002E033F">
      <w:pPr>
        <w:jc w:val="center"/>
        <w:rPr>
          <w:sz w:val="28"/>
          <w:szCs w:val="28"/>
        </w:rPr>
      </w:pPr>
      <w:r w:rsidRPr="002E033F">
        <w:rPr>
          <w:sz w:val="28"/>
          <w:szCs w:val="28"/>
        </w:rPr>
        <w:t>ΠΑΝΕΠΙΣΤΗΜΙΟ ΠΑΤΡΩΝ</w:t>
      </w:r>
    </w:p>
    <w:p w:rsidR="002E033F" w:rsidRPr="002E033F" w:rsidRDefault="002E033F" w:rsidP="002E033F">
      <w:pPr>
        <w:jc w:val="center"/>
        <w:rPr>
          <w:sz w:val="28"/>
          <w:szCs w:val="28"/>
        </w:rPr>
      </w:pPr>
      <w:r w:rsidRPr="002E033F">
        <w:rPr>
          <w:sz w:val="28"/>
          <w:szCs w:val="28"/>
        </w:rPr>
        <w:t>ΠΟΛΥΤΕΧΝΙΚΗ ΣΧΟΛΗ</w:t>
      </w:r>
    </w:p>
    <w:p w:rsidR="002E033F" w:rsidRPr="002E033F" w:rsidRDefault="002E033F" w:rsidP="002E033F">
      <w:pPr>
        <w:jc w:val="center"/>
        <w:rPr>
          <w:sz w:val="28"/>
          <w:szCs w:val="28"/>
        </w:rPr>
      </w:pPr>
      <w:r w:rsidRPr="002E033F">
        <w:rPr>
          <w:sz w:val="28"/>
          <w:szCs w:val="28"/>
        </w:rPr>
        <w:t>ΤΜΗΜΑ ΜΗΧΑΝΙΚΩΝ Η/Υ ΚΑΙ ΠΛΗΡΟΦΟΡΙΚΗΣ</w:t>
      </w: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Pr="002E033F" w:rsidRDefault="002E033F" w:rsidP="002E033F">
      <w:pPr>
        <w:jc w:val="center"/>
        <w:rPr>
          <w:sz w:val="28"/>
          <w:szCs w:val="28"/>
        </w:rPr>
      </w:pPr>
    </w:p>
    <w:p w:rsidR="002E033F" w:rsidRPr="002E033F" w:rsidRDefault="002E033F" w:rsidP="002E033F">
      <w:pPr>
        <w:jc w:val="center"/>
        <w:rPr>
          <w:sz w:val="28"/>
          <w:szCs w:val="28"/>
        </w:rPr>
      </w:pPr>
      <w:r w:rsidRPr="002E033F">
        <w:rPr>
          <w:sz w:val="28"/>
          <w:szCs w:val="28"/>
        </w:rPr>
        <w:t xml:space="preserve">ΕΡΓΑΣΙΑ </w:t>
      </w:r>
      <w:r w:rsidR="00344764">
        <w:rPr>
          <w:sz w:val="28"/>
          <w:szCs w:val="28"/>
        </w:rPr>
        <w:t>ΓΙΑ ΤΟ ΜΑΘΗΜΑ</w:t>
      </w:r>
    </w:p>
    <w:p w:rsidR="002E033F" w:rsidRPr="002E033F" w:rsidRDefault="002E033F" w:rsidP="002E033F">
      <w:pPr>
        <w:jc w:val="center"/>
        <w:rPr>
          <w:b/>
          <w:sz w:val="28"/>
          <w:szCs w:val="28"/>
        </w:rPr>
      </w:pPr>
      <w:r w:rsidRPr="002E033F">
        <w:rPr>
          <w:b/>
          <w:sz w:val="28"/>
          <w:szCs w:val="28"/>
        </w:rPr>
        <w:t>ΥΠΟΛΟΓΙΣΤΙΚΗ ΝΟΗΜΟΣΥΝΗ ΙΙ</w:t>
      </w:r>
    </w:p>
    <w:p w:rsidR="0065708A" w:rsidRPr="00793C6E" w:rsidRDefault="00D31C4A" w:rsidP="002E033F">
      <w:pPr>
        <w:jc w:val="center"/>
        <w:rPr>
          <w:sz w:val="28"/>
          <w:szCs w:val="28"/>
        </w:rPr>
      </w:pPr>
    </w:p>
    <w:p w:rsidR="00344764" w:rsidRPr="00793C6E" w:rsidRDefault="00344764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  <w:r w:rsidRPr="002E033F">
        <w:rPr>
          <w:sz w:val="28"/>
          <w:szCs w:val="28"/>
        </w:rPr>
        <w:t>ΑΚΑΔΗΜΑΪΚΟ ΕΤΟΣ 2012-2013</w:t>
      </w: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Default="002E033F" w:rsidP="002E033F">
      <w:pPr>
        <w:jc w:val="center"/>
        <w:rPr>
          <w:sz w:val="28"/>
          <w:szCs w:val="28"/>
        </w:rPr>
      </w:pPr>
    </w:p>
    <w:p w:rsidR="002E033F" w:rsidRPr="00CC495D" w:rsidRDefault="002E033F" w:rsidP="002E033F">
      <w:pPr>
        <w:keepNext/>
        <w:pageBreakBefore/>
        <w:jc w:val="both"/>
        <w:rPr>
          <w:sz w:val="28"/>
          <w:szCs w:val="28"/>
        </w:rPr>
      </w:pPr>
      <w:r w:rsidRPr="00CC495D">
        <w:rPr>
          <w:b/>
          <w:sz w:val="28"/>
          <w:szCs w:val="28"/>
        </w:rPr>
        <w:lastRenderedPageBreak/>
        <w:t xml:space="preserve">Εφαρμογή ΓΑ σε προβλήματα Βελτιστοποίησης </w:t>
      </w:r>
    </w:p>
    <w:p w:rsidR="002E033F" w:rsidRPr="00CC495D" w:rsidRDefault="002E033F" w:rsidP="002E033F">
      <w:pPr>
        <w:jc w:val="both"/>
        <w:rPr>
          <w:sz w:val="28"/>
          <w:szCs w:val="28"/>
        </w:rPr>
      </w:pPr>
    </w:p>
    <w:p w:rsidR="002E033F" w:rsidRPr="00CC495D" w:rsidRDefault="002E033F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Οι Γενετικοί Αλγόριθμοι μπορούν να βρουν το μέγιστο (ή το ελάχιστο) μιας αντικειμενικής συνάρτησης. Μάλιστα είναι ικανοί να βελτιστοποιούν δύσκολες, μη γραμμικές και (πιθανά) μη </w:t>
      </w:r>
      <w:proofErr w:type="spellStart"/>
      <w:r w:rsidRPr="00CC495D">
        <w:rPr>
          <w:sz w:val="28"/>
          <w:szCs w:val="28"/>
        </w:rPr>
        <w:t>διαφορίσιμες</w:t>
      </w:r>
      <w:proofErr w:type="spellEnd"/>
      <w:r w:rsidRPr="00CC495D">
        <w:rPr>
          <w:sz w:val="28"/>
          <w:szCs w:val="28"/>
        </w:rPr>
        <w:t xml:space="preserve"> ή/και μη συνεχείς συναρτήσεις πολλών μεταβλητών. Εδώ θα εφαρμόσουμε ένα απλό ΓΑ για την εύρεση του ολικού ελαχίστου των ακόλουθων συναρτήσεων:</w:t>
      </w:r>
    </w:p>
    <w:p w:rsidR="002E033F" w:rsidRPr="00CC495D" w:rsidRDefault="002E033F" w:rsidP="002E033F">
      <w:pPr>
        <w:jc w:val="center"/>
        <w:rPr>
          <w:sz w:val="28"/>
          <w:szCs w:val="28"/>
        </w:rPr>
      </w:pPr>
      <w:r w:rsidRPr="00CC495D">
        <w:rPr>
          <w:position w:val="-16"/>
          <w:sz w:val="28"/>
          <w:szCs w:val="28"/>
        </w:rPr>
        <w:object w:dxaOrig="86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3.25pt" o:ole="">
            <v:imagedata r:id="rId6" o:title=""/>
          </v:shape>
          <o:OLEObject Type="Embed" ProgID="Equation.DSMT4" ShapeID="_x0000_i1025" DrawAspect="Content" ObjectID="_1426429249" r:id="rId7"/>
        </w:object>
      </w:r>
    </w:p>
    <w:p w:rsidR="002E033F" w:rsidRPr="00CC495D" w:rsidRDefault="002E033F" w:rsidP="002E033F">
      <w:pPr>
        <w:jc w:val="center"/>
        <w:rPr>
          <w:position w:val="-12"/>
          <w:sz w:val="28"/>
          <w:szCs w:val="28"/>
        </w:rPr>
      </w:pPr>
      <w:r w:rsidRPr="004401EC">
        <w:rPr>
          <w:rFonts w:ascii="Cambria Math" w:hAnsi="Cambria Math"/>
          <w:position w:val="-12"/>
          <w:sz w:val="28"/>
          <w:szCs w:val="28"/>
        </w:rPr>
        <w:object w:dxaOrig="6160" w:dyaOrig="380">
          <v:shape id="_x0000_i1026" type="#_x0000_t75" style="width:307.5pt;height:18.75pt" o:ole="">
            <v:imagedata r:id="rId8" o:title=""/>
          </v:shape>
          <o:OLEObject Type="Embed" ProgID="Equation.DSMT4" ShapeID="_x0000_i1026" DrawAspect="Content" ObjectID="_1426429250" r:id="rId9"/>
        </w:object>
      </w:r>
    </w:p>
    <w:p w:rsidR="002E033F" w:rsidRPr="00CC495D" w:rsidRDefault="002E033F" w:rsidP="002E033F">
      <w:pPr>
        <w:jc w:val="center"/>
        <w:rPr>
          <w:sz w:val="28"/>
          <w:szCs w:val="28"/>
        </w:rPr>
      </w:pPr>
    </w:p>
    <w:p w:rsidR="002E033F" w:rsidRPr="00CC495D" w:rsidRDefault="0071119B" w:rsidP="002E033F">
      <w:pPr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x,y,z,w</m:t>
              </m:r>
            </m:e>
          </m:d>
          <m:r>
            <w:rPr>
              <w:rFonts w:ascii="Cambria Math" w:hAnsi="Cambria Math"/>
              <w:sz w:val="28"/>
              <w:szCs w:val="28"/>
            </w:rPr>
            <m:t>=A*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/>
              <w:sz w:val="28"/>
              <w:szCs w:val="28"/>
            </w:rPr>
            <m:t>-B*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z,w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με </m:t>
          </m:r>
        </m:oMath>
      </m:oMathPara>
    </w:p>
    <w:p w:rsidR="002E033F" w:rsidRPr="00CC495D" w:rsidRDefault="002E033F" w:rsidP="002E033F">
      <w:pPr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Α=πρώτα 2 ψηφία Αριθμού Μητρώου και </m:t>
          </m:r>
        </m:oMath>
      </m:oMathPara>
    </w:p>
    <w:p w:rsidR="002E033F" w:rsidRPr="00CC495D" w:rsidRDefault="002E033F" w:rsidP="002E033F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Β= τελευταία δύο ψηφία Αριθμού Μητρώου</m:t>
          </m:r>
        </m:oMath>
      </m:oMathPara>
    </w:p>
    <w:p w:rsidR="002E033F" w:rsidRPr="00CC495D" w:rsidRDefault="002E033F" w:rsidP="002E033F">
      <w:pPr>
        <w:jc w:val="center"/>
        <w:rPr>
          <w:i/>
          <w:sz w:val="28"/>
          <w:szCs w:val="28"/>
          <w:lang w:val="en-US"/>
        </w:rPr>
      </w:pPr>
    </w:p>
    <w:p w:rsidR="002E033F" w:rsidRPr="00CC495D" w:rsidRDefault="0071119B" w:rsidP="002E033F">
      <w:pPr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x,y,z,w</m:t>
              </m:r>
            </m:e>
          </m:d>
          <m:r>
            <w:rPr>
              <w:rFonts w:ascii="Cambria Math" w:hAnsi="Cambria Math"/>
              <w:sz w:val="28"/>
              <w:szCs w:val="28"/>
            </w:rPr>
            <m:t>=4*418.9829-</m:t>
          </m:r>
          <m:r>
            <w:rPr>
              <w:rFonts w:ascii="Cambria Math" w:hAnsi="Cambria Math"/>
              <w:sz w:val="28"/>
              <w:szCs w:val="28"/>
              <w:lang w:val="en-US"/>
            </w:rPr>
            <m:t>x∙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rad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y∙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d>
                    </m:e>
                  </m:rad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z∙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</m:d>
                    </m:e>
                  </m:rad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  <w:lang w:val="en-US"/>
            </w:rPr>
            <m:t>w∙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</m:d>
                    </m:e>
                  </m:rad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με-500≤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x,y,z,w≤500 </m:t>
          </m:r>
        </m:oMath>
      </m:oMathPara>
    </w:p>
    <w:p w:rsidR="002E033F" w:rsidRPr="00CC495D" w:rsidRDefault="002E033F" w:rsidP="002E033F">
      <w:pPr>
        <w:rPr>
          <w:sz w:val="28"/>
          <w:szCs w:val="28"/>
        </w:rPr>
      </w:pPr>
    </w:p>
    <w:p w:rsidR="002E033F" w:rsidRPr="00CC495D" w:rsidRDefault="002E033F" w:rsidP="002E033F">
      <w:pPr>
        <w:rPr>
          <w:sz w:val="28"/>
          <w:szCs w:val="28"/>
        </w:rPr>
      </w:pPr>
      <w:r w:rsidRPr="00CC495D">
        <w:rPr>
          <w:b/>
          <w:sz w:val="28"/>
          <w:szCs w:val="28"/>
        </w:rPr>
        <w:t>Α. (</w:t>
      </w:r>
      <w:r w:rsidR="00632570">
        <w:rPr>
          <w:sz w:val="28"/>
          <w:szCs w:val="28"/>
        </w:rPr>
        <w:t>4</w:t>
      </w:r>
      <w:r w:rsidRPr="00CC495D">
        <w:rPr>
          <w:sz w:val="28"/>
          <w:szCs w:val="28"/>
        </w:rPr>
        <w:t>0%)</w:t>
      </w:r>
    </w:p>
    <w:p w:rsidR="002E033F" w:rsidRPr="00CC495D" w:rsidRDefault="002E033F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Υλοποιήστε από έναν απλό γενετικό αλγόριθμο που να βρίσκει το ελάχιστο των παραπάνω συναρτήσεων. Μπορείτε να χρησιμοποιήσετε όποια γλώσσα προγραμματισμού θέλετε. Προτείνεται η χρήση </w:t>
      </w:r>
      <w:proofErr w:type="spellStart"/>
      <w:r w:rsidRPr="00CC495D">
        <w:rPr>
          <w:sz w:val="28"/>
          <w:szCs w:val="28"/>
          <w:lang w:val="en-US"/>
        </w:rPr>
        <w:t>Matlab</w:t>
      </w:r>
      <w:proofErr w:type="spellEnd"/>
      <w:r w:rsidRPr="00CC495D">
        <w:rPr>
          <w:sz w:val="28"/>
          <w:szCs w:val="28"/>
        </w:rPr>
        <w:t xml:space="preserve"> και του εργαλείου της </w:t>
      </w:r>
      <w:proofErr w:type="spellStart"/>
      <w:r w:rsidRPr="00CC495D">
        <w:rPr>
          <w:sz w:val="28"/>
          <w:szCs w:val="28"/>
          <w:lang w:val="en-US"/>
        </w:rPr>
        <w:t>gatool</w:t>
      </w:r>
      <w:proofErr w:type="spellEnd"/>
      <w:r w:rsidRPr="00CC495D">
        <w:rPr>
          <w:sz w:val="28"/>
          <w:szCs w:val="28"/>
        </w:rPr>
        <w:t xml:space="preserve"> ή η τροποποίηση του κώδικα σε </w:t>
      </w:r>
      <w:r w:rsidRPr="00CC495D">
        <w:rPr>
          <w:sz w:val="28"/>
          <w:szCs w:val="28"/>
          <w:lang w:val="en-US"/>
        </w:rPr>
        <w:t>c</w:t>
      </w:r>
      <w:r w:rsidRPr="00CC495D">
        <w:rPr>
          <w:sz w:val="28"/>
          <w:szCs w:val="28"/>
        </w:rPr>
        <w:t xml:space="preserve"> που σας δίνεται. Στα αρχεία SGA.C και SGA.H βρίσκεται ο κώδικας που υλοποιεί έναν απλό γενετικό αλγόριθμο</w:t>
      </w:r>
      <w:r w:rsidR="00632570" w:rsidRPr="00632570">
        <w:rPr>
          <w:sz w:val="28"/>
          <w:szCs w:val="28"/>
        </w:rPr>
        <w:t xml:space="preserve"> (</w:t>
      </w:r>
      <w:r w:rsidR="00632570">
        <w:rPr>
          <w:sz w:val="28"/>
          <w:szCs w:val="28"/>
        </w:rPr>
        <w:t>δεκαδική κωδικοποίηση, διασταύρωση ενός σημείου, επιλογή εξαναγκασμένης ρουλέτας</w:t>
      </w:r>
      <w:r w:rsidR="00632570" w:rsidRPr="00632570">
        <w:rPr>
          <w:sz w:val="28"/>
          <w:szCs w:val="28"/>
        </w:rPr>
        <w:t>)</w:t>
      </w:r>
      <w:r w:rsidRPr="00CC495D">
        <w:rPr>
          <w:sz w:val="28"/>
          <w:szCs w:val="28"/>
        </w:rPr>
        <w:t xml:space="preserve"> για τη </w:t>
      </w:r>
      <w:r w:rsidRPr="00CC495D">
        <w:rPr>
          <w:sz w:val="28"/>
          <w:szCs w:val="28"/>
        </w:rPr>
        <w:lastRenderedPageBreak/>
        <w:t xml:space="preserve">μεγιστοποίηση μιας συνάρτησης τριών μεταβλητών. Μετατρέψτε τον κώδικα αυτό έτσι ώστε να μπορεί να βρει ένα ελάχιστο των συναρτήσεων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1</w:t>
      </w:r>
      <w:r w:rsidRPr="00CC495D">
        <w:rPr>
          <w:sz w:val="28"/>
          <w:szCs w:val="28"/>
        </w:rPr>
        <w:t xml:space="preserve">,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2</w:t>
      </w:r>
      <w:r w:rsidRPr="00CC495D">
        <w:rPr>
          <w:sz w:val="28"/>
          <w:szCs w:val="28"/>
        </w:rPr>
        <w:t xml:space="preserve">,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3</w:t>
      </w:r>
      <w:r w:rsidRPr="00CC495D">
        <w:rPr>
          <w:sz w:val="28"/>
          <w:szCs w:val="28"/>
        </w:rPr>
        <w:t xml:space="preserve"> και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4</w:t>
      </w:r>
      <w:r w:rsidRPr="00CC495D">
        <w:rPr>
          <w:sz w:val="28"/>
          <w:szCs w:val="28"/>
        </w:rPr>
        <w:t>.</w:t>
      </w:r>
    </w:p>
    <w:p w:rsidR="002E033F" w:rsidRPr="00CC495D" w:rsidRDefault="002E033F" w:rsidP="002E033F">
      <w:pPr>
        <w:jc w:val="both"/>
        <w:rPr>
          <w:sz w:val="28"/>
          <w:szCs w:val="28"/>
        </w:rPr>
      </w:pPr>
    </w:p>
    <w:p w:rsidR="002E033F" w:rsidRPr="00CC495D" w:rsidRDefault="002E033F" w:rsidP="002E033F">
      <w:pPr>
        <w:jc w:val="both"/>
        <w:rPr>
          <w:b/>
          <w:sz w:val="28"/>
          <w:szCs w:val="28"/>
        </w:rPr>
      </w:pPr>
      <w:r w:rsidRPr="00CC495D">
        <w:rPr>
          <w:b/>
          <w:sz w:val="28"/>
          <w:szCs w:val="28"/>
        </w:rPr>
        <w:t>Β. (</w:t>
      </w:r>
      <w:r w:rsidR="00632570">
        <w:rPr>
          <w:sz w:val="28"/>
          <w:szCs w:val="28"/>
        </w:rPr>
        <w:t>2</w:t>
      </w:r>
      <w:r w:rsidRPr="00CC495D">
        <w:rPr>
          <w:sz w:val="28"/>
          <w:szCs w:val="28"/>
        </w:rPr>
        <w:t>5%)</w:t>
      </w:r>
    </w:p>
    <w:p w:rsidR="002E033F" w:rsidRPr="00CC495D" w:rsidRDefault="002E033F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Να τρέξετε τον αλγόριθμο για τις τιμές των παραμέτρων που φαίνονται στον παρακάτω πίνακα και να τον συμπληρώσετε. Θεωρήστε ότι η πιθανότητα μετάλλαξης έχει τιμή 0.02. Οι συναρτήσεις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1</w:t>
      </w:r>
      <w:r w:rsidRPr="00CC495D">
        <w:rPr>
          <w:sz w:val="28"/>
          <w:szCs w:val="28"/>
        </w:rPr>
        <w:t xml:space="preserve"> και </w:t>
      </w:r>
      <w:r w:rsidRPr="00CC495D">
        <w:rPr>
          <w:sz w:val="28"/>
          <w:szCs w:val="28"/>
          <w:lang w:val="en-US"/>
        </w:rPr>
        <w:t>f</w:t>
      </w:r>
      <w:r w:rsidRPr="00CC495D">
        <w:rPr>
          <w:sz w:val="28"/>
          <w:szCs w:val="28"/>
          <w:vertAlign w:val="subscript"/>
        </w:rPr>
        <w:t>2</w:t>
      </w:r>
      <w:r w:rsidRPr="00CC495D">
        <w:rPr>
          <w:sz w:val="28"/>
          <w:szCs w:val="28"/>
        </w:rPr>
        <w:t xml:space="preserve"> παρουσιάζουν ολικό ελάχιστο στα σημεία </w:t>
      </w:r>
      <w:r w:rsidRPr="00CC495D">
        <w:rPr>
          <w:position w:val="-12"/>
          <w:sz w:val="28"/>
          <w:szCs w:val="28"/>
        </w:rPr>
        <w:object w:dxaOrig="2680" w:dyaOrig="360">
          <v:shape id="_x0000_i1027" type="#_x0000_t75" style="width:133.5pt;height:18pt" o:ole="">
            <v:imagedata r:id="rId10" o:title=""/>
          </v:shape>
          <o:OLEObject Type="Embed" ProgID="Equation.DSMT4" ShapeID="_x0000_i1027" DrawAspect="Content" ObjectID="_1426429251" r:id="rId11"/>
        </w:object>
      </w:r>
      <w:r w:rsidRPr="00CC495D">
        <w:rPr>
          <w:sz w:val="28"/>
          <w:szCs w:val="28"/>
        </w:rPr>
        <w:t xml:space="preserve"> και </w:t>
      </w:r>
      <w:r w:rsidRPr="00CC495D">
        <w:rPr>
          <w:position w:val="-12"/>
          <w:sz w:val="28"/>
          <w:szCs w:val="28"/>
        </w:rPr>
        <w:object w:dxaOrig="1120" w:dyaOrig="360">
          <v:shape id="_x0000_i1028" type="#_x0000_t75" style="width:55.5pt;height:18pt" o:ole="">
            <v:imagedata r:id="rId12" o:title=""/>
          </v:shape>
          <o:OLEObject Type="Embed" ProgID="Equation.DSMT4" ShapeID="_x0000_i1028" DrawAspect="Content" ObjectID="_1426429252" r:id="rId13"/>
        </w:object>
      </w:r>
      <w:r w:rsidRPr="00CC495D">
        <w:rPr>
          <w:sz w:val="28"/>
          <w:szCs w:val="28"/>
        </w:rPr>
        <w:t xml:space="preserve">αντίστοιχα. Να σχολιάσετε τα αποτελέσματα. Τι συμπεράσματα βγαίνουν σχετικά με </w:t>
      </w:r>
    </w:p>
    <w:p w:rsidR="002E033F" w:rsidRPr="00CC495D" w:rsidRDefault="002E033F" w:rsidP="002E033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495D">
        <w:rPr>
          <w:sz w:val="28"/>
          <w:szCs w:val="28"/>
        </w:rPr>
        <w:t>την πιθανότητα διασταύρωσης,</w:t>
      </w:r>
    </w:p>
    <w:p w:rsidR="002E033F" w:rsidRPr="00CC495D" w:rsidRDefault="002E033F" w:rsidP="002E033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495D">
        <w:rPr>
          <w:sz w:val="28"/>
          <w:szCs w:val="28"/>
        </w:rPr>
        <w:t>το μέγεθος του πληθυσμού σε σχέση με το μέγιστο αριθμό γενεών, και</w:t>
      </w:r>
    </w:p>
    <w:p w:rsidR="002E033F" w:rsidRPr="00CC495D" w:rsidRDefault="002E033F" w:rsidP="002E033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την ακρίβεια </w:t>
      </w:r>
      <w:r w:rsidR="00CC495D" w:rsidRPr="00CC495D">
        <w:rPr>
          <w:sz w:val="28"/>
          <w:szCs w:val="28"/>
        </w:rPr>
        <w:t>υπολογισμού του ελαχίστου των</w:t>
      </w:r>
      <w:r w:rsidRPr="00CC495D">
        <w:rPr>
          <w:sz w:val="28"/>
          <w:szCs w:val="28"/>
        </w:rPr>
        <w:t xml:space="preserve"> συναρτήσεων; Ποιο ελάχιστο βρέθηκε με μεγαλύτερη ακρίβεια;</w:t>
      </w:r>
    </w:p>
    <w:p w:rsidR="00CC495D" w:rsidRPr="00CC495D" w:rsidRDefault="00CC495D" w:rsidP="00CC495D">
      <w:pPr>
        <w:spacing w:after="0" w:line="240" w:lineRule="auto"/>
        <w:jc w:val="both"/>
        <w:rPr>
          <w:sz w:val="28"/>
          <w:szCs w:val="28"/>
        </w:rPr>
      </w:pPr>
    </w:p>
    <w:tbl>
      <w:tblPr>
        <w:tblW w:w="8697" w:type="dxa"/>
        <w:jc w:val="center"/>
        <w:tblInd w:w="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1"/>
        <w:gridCol w:w="1095"/>
        <w:gridCol w:w="1417"/>
        <w:gridCol w:w="1843"/>
        <w:gridCol w:w="1984"/>
        <w:gridCol w:w="1697"/>
      </w:tblGrid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Α/α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ΣΥΝΑΡΤΗΣΗ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ΑΡΙΘΜΟς ΓΕΝΕΩΝ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ΜΕγεθος πληθυσμου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πιθανοτητα διασταυρωσης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jc w:val="center"/>
              <w:rPr>
                <w:b/>
                <w:caps/>
                <w:sz w:val="28"/>
                <w:szCs w:val="28"/>
                <w:shd w:val="clear" w:color="auto" w:fill="FFFFFF"/>
              </w:rPr>
            </w:pPr>
            <w:r w:rsidRPr="00CC495D">
              <w:rPr>
                <w:b/>
                <w:caps/>
                <w:sz w:val="28"/>
                <w:szCs w:val="28"/>
                <w:shd w:val="clear" w:color="auto" w:fill="FFFFFF"/>
              </w:rPr>
              <w:t>ΜΕΣΗ ΤΙΜΗ ελαχιστΟΥ</w:t>
            </w: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14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15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0.1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E033F" w:rsidRPr="00CC495D" w:rsidTr="00950625">
        <w:trPr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shd w:val="clear" w:color="auto" w:fill="FFFFFF"/>
                <w:lang w:val="en-US"/>
              </w:rPr>
              <w:t>16</w:t>
            </w:r>
          </w:p>
        </w:tc>
        <w:tc>
          <w:tcPr>
            <w:tcW w:w="1095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</w:t>
            </w:r>
            <w:r w:rsidRPr="00CC495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C495D">
              <w:rPr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697" w:type="dxa"/>
          </w:tcPr>
          <w:p w:rsidR="002E033F" w:rsidRPr="00CC495D" w:rsidRDefault="002E033F" w:rsidP="00950625">
            <w:pPr>
              <w:spacing w:after="12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C495D" w:rsidRDefault="00CC495D" w:rsidP="002E033F">
      <w:pPr>
        <w:jc w:val="both"/>
        <w:rPr>
          <w:sz w:val="28"/>
          <w:szCs w:val="28"/>
          <w:shd w:val="clear" w:color="auto" w:fill="FFFFFF"/>
        </w:rPr>
      </w:pPr>
    </w:p>
    <w:p w:rsidR="002E033F" w:rsidRPr="00CC495D" w:rsidRDefault="002E033F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  <w:shd w:val="clear" w:color="auto" w:fill="FFFFFF"/>
        </w:rPr>
        <w:t xml:space="preserve">ΠΡΟΣΟΧΗ: Επειδή οι Γενετικοί είναι στοχαστικοί αλγόριθμοι και συνεπώς δεν εξασφαλίζουν την ίδια απόδοση σε κάθε εκτέλεσή τους, θα πρέπει να εκτελέσετε τον αλγόριθμο τουλάχιστον </w:t>
      </w:r>
      <w:r w:rsidR="00CC495D" w:rsidRPr="00CC495D">
        <w:rPr>
          <w:sz w:val="28"/>
          <w:szCs w:val="28"/>
          <w:shd w:val="clear" w:color="auto" w:fill="FFFFFF"/>
        </w:rPr>
        <w:t>πέντε</w:t>
      </w:r>
      <w:r w:rsidRPr="00CC495D">
        <w:rPr>
          <w:sz w:val="28"/>
          <w:szCs w:val="28"/>
          <w:shd w:val="clear" w:color="auto" w:fill="FFFFFF"/>
        </w:rPr>
        <w:t xml:space="preserve"> φορές. Στον πίνακα να σημειώσετε το μέσο όρο των λύσεων.</w:t>
      </w:r>
      <w:r w:rsidRPr="00CC495D">
        <w:rPr>
          <w:sz w:val="28"/>
          <w:szCs w:val="28"/>
        </w:rPr>
        <w:t xml:space="preserve">  </w:t>
      </w:r>
    </w:p>
    <w:p w:rsidR="002E033F" w:rsidRPr="00CC495D" w:rsidRDefault="002E033F" w:rsidP="002E033F">
      <w:pPr>
        <w:tabs>
          <w:tab w:val="left" w:pos="2269"/>
        </w:tabs>
        <w:jc w:val="both"/>
        <w:rPr>
          <w:sz w:val="28"/>
          <w:szCs w:val="28"/>
        </w:rPr>
      </w:pPr>
      <w:r w:rsidRPr="00CC495D">
        <w:rPr>
          <w:sz w:val="28"/>
          <w:szCs w:val="28"/>
        </w:rPr>
        <w:tab/>
      </w:r>
    </w:p>
    <w:p w:rsidR="002E033F" w:rsidRPr="00CC495D" w:rsidRDefault="002E033F" w:rsidP="002E033F">
      <w:pPr>
        <w:jc w:val="both"/>
        <w:rPr>
          <w:b/>
          <w:sz w:val="28"/>
          <w:szCs w:val="28"/>
        </w:rPr>
      </w:pPr>
      <w:r w:rsidRPr="00CC495D">
        <w:rPr>
          <w:b/>
          <w:sz w:val="28"/>
          <w:szCs w:val="28"/>
        </w:rPr>
        <w:t xml:space="preserve">Γ. </w:t>
      </w:r>
      <w:r w:rsidRPr="00CC495D">
        <w:rPr>
          <w:sz w:val="28"/>
          <w:szCs w:val="28"/>
        </w:rPr>
        <w:t>(25%)</w:t>
      </w:r>
    </w:p>
    <w:p w:rsidR="002E033F" w:rsidRPr="00CC495D" w:rsidRDefault="002E033F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Χρησιμοποιήστε τον αλγόριθμο της </w:t>
      </w:r>
      <w:r w:rsidRPr="00CC495D">
        <w:rPr>
          <w:sz w:val="28"/>
          <w:szCs w:val="28"/>
          <w:lang w:val="en-US"/>
        </w:rPr>
        <w:t>Simplex</w:t>
      </w:r>
      <w:r w:rsidRPr="00CC495D">
        <w:rPr>
          <w:sz w:val="28"/>
          <w:szCs w:val="28"/>
        </w:rPr>
        <w:t xml:space="preserve"> (μπορείτε να χρησιμοποιήσετε την έτοιμη συνάρτηση της </w:t>
      </w:r>
      <w:proofErr w:type="spellStart"/>
      <w:r w:rsidRPr="00CC495D">
        <w:rPr>
          <w:sz w:val="28"/>
          <w:szCs w:val="28"/>
          <w:lang w:val="en-US"/>
        </w:rPr>
        <w:t>matlab</w:t>
      </w:r>
      <w:proofErr w:type="spellEnd"/>
      <w:r w:rsidRPr="00CC495D">
        <w:rPr>
          <w:sz w:val="28"/>
          <w:szCs w:val="28"/>
        </w:rPr>
        <w:t xml:space="preserve"> </w:t>
      </w:r>
      <w:proofErr w:type="spellStart"/>
      <w:r w:rsidRPr="00CC495D">
        <w:rPr>
          <w:sz w:val="28"/>
          <w:szCs w:val="28"/>
          <w:lang w:val="en-US"/>
        </w:rPr>
        <w:t>fminsearch</w:t>
      </w:r>
      <w:proofErr w:type="spellEnd"/>
      <w:r w:rsidRPr="00CC495D">
        <w:rPr>
          <w:sz w:val="28"/>
          <w:szCs w:val="28"/>
        </w:rPr>
        <w:t xml:space="preserve">) και της επαναληπτικής </w:t>
      </w:r>
      <w:r w:rsidRPr="00CC495D">
        <w:rPr>
          <w:sz w:val="28"/>
          <w:szCs w:val="28"/>
          <w:lang w:val="en-US"/>
        </w:rPr>
        <w:t>Simplex</w:t>
      </w:r>
      <w:r w:rsidR="00632570">
        <w:rPr>
          <w:sz w:val="28"/>
          <w:szCs w:val="28"/>
        </w:rPr>
        <w:t xml:space="preserve"> (για </w:t>
      </w:r>
      <w:r w:rsidR="00632570">
        <w:rPr>
          <w:sz w:val="28"/>
          <w:szCs w:val="28"/>
          <w:lang w:val="en-US"/>
        </w:rPr>
        <w:t>k</w:t>
      </w:r>
      <w:r w:rsidR="00632570" w:rsidRPr="00632570">
        <w:rPr>
          <w:sz w:val="28"/>
          <w:szCs w:val="28"/>
        </w:rPr>
        <w:t xml:space="preserve">=2 </w:t>
      </w:r>
      <w:r w:rsidR="00632570">
        <w:rPr>
          <w:sz w:val="28"/>
          <w:szCs w:val="28"/>
        </w:rPr>
        <w:t xml:space="preserve">έως 5 επαναλήψεις) </w:t>
      </w:r>
      <w:r w:rsidRPr="00CC495D">
        <w:rPr>
          <w:sz w:val="28"/>
          <w:szCs w:val="28"/>
        </w:rPr>
        <w:t xml:space="preserve">για την εύρεση των ελαχίστων των συναρτήσεων και συγκρίνετε με τα αποτελέσματα εφαρμογής του γενετικού αλγορίθμου. </w:t>
      </w:r>
      <w:r w:rsidR="00632570">
        <w:rPr>
          <w:sz w:val="28"/>
          <w:szCs w:val="28"/>
        </w:rPr>
        <w:t xml:space="preserve">Για την επαναληπτική </w:t>
      </w:r>
      <w:r w:rsidR="00632570">
        <w:rPr>
          <w:sz w:val="28"/>
          <w:szCs w:val="28"/>
          <w:lang w:val="en-US"/>
        </w:rPr>
        <w:t>Simplex</w:t>
      </w:r>
      <w:r w:rsidR="00632570" w:rsidRPr="00632570">
        <w:rPr>
          <w:sz w:val="28"/>
          <w:szCs w:val="28"/>
        </w:rPr>
        <w:t xml:space="preserve"> </w:t>
      </w:r>
      <w:r w:rsidR="00632570">
        <w:rPr>
          <w:sz w:val="28"/>
          <w:szCs w:val="28"/>
        </w:rPr>
        <w:t xml:space="preserve">χρησιμοποιείστε επαναληπτική κλήση της απλής </w:t>
      </w:r>
      <w:r w:rsidR="00632570">
        <w:rPr>
          <w:sz w:val="28"/>
          <w:szCs w:val="28"/>
          <w:lang w:val="en-US"/>
        </w:rPr>
        <w:t>simplex</w:t>
      </w:r>
      <w:r w:rsidR="00632570" w:rsidRPr="00632570">
        <w:rPr>
          <w:sz w:val="28"/>
          <w:szCs w:val="28"/>
        </w:rPr>
        <w:t xml:space="preserve"> </w:t>
      </w:r>
      <w:r w:rsidR="00632570">
        <w:rPr>
          <w:sz w:val="28"/>
          <w:szCs w:val="28"/>
        </w:rPr>
        <w:t xml:space="preserve">με διαφορετική τυχαία ανάθεση στο σημείο εκκίνησης. </w:t>
      </w:r>
      <w:r w:rsidRPr="00CC495D">
        <w:rPr>
          <w:sz w:val="28"/>
          <w:szCs w:val="28"/>
        </w:rPr>
        <w:t>Τι συμπεραίνετε;</w:t>
      </w:r>
    </w:p>
    <w:p w:rsidR="00CC495D" w:rsidRDefault="00CC495D" w:rsidP="002E033F">
      <w:pPr>
        <w:jc w:val="both"/>
        <w:rPr>
          <w:sz w:val="28"/>
          <w:szCs w:val="28"/>
        </w:rPr>
      </w:pPr>
      <w:r w:rsidRPr="00CC495D">
        <w:rPr>
          <w:sz w:val="28"/>
          <w:szCs w:val="28"/>
        </w:rPr>
        <w:t xml:space="preserve">ΠΡΟΣΟΧΗ: Στην </w:t>
      </w:r>
      <w:proofErr w:type="spellStart"/>
      <w:r w:rsidRPr="00CC495D">
        <w:rPr>
          <w:sz w:val="28"/>
          <w:szCs w:val="28"/>
          <w:lang w:val="en-US"/>
        </w:rPr>
        <w:t>fminsearch</w:t>
      </w:r>
      <w:proofErr w:type="spellEnd"/>
      <w:r w:rsidRPr="00CC495D">
        <w:rPr>
          <w:sz w:val="28"/>
          <w:szCs w:val="28"/>
        </w:rPr>
        <w:t xml:space="preserve"> δεν μπορούμε να καθορίσουμε το πεδίο ορισμού μιας συνάρτησης, οπότε θα πρέπει να ελέγχετε κάθε φορά αν το ελάχιστο που βρήκατε είναι στα επιτρεπτά όρια.</w:t>
      </w:r>
    </w:p>
    <w:p w:rsidR="00632570" w:rsidRDefault="00632570" w:rsidP="002E033F">
      <w:pPr>
        <w:jc w:val="both"/>
        <w:rPr>
          <w:sz w:val="28"/>
          <w:szCs w:val="28"/>
        </w:rPr>
      </w:pPr>
      <w:r w:rsidRPr="00632570">
        <w:rPr>
          <w:b/>
          <w:sz w:val="28"/>
          <w:szCs w:val="28"/>
        </w:rPr>
        <w:t xml:space="preserve">Δ. </w:t>
      </w:r>
      <w:r w:rsidRPr="00632570">
        <w:rPr>
          <w:sz w:val="28"/>
          <w:szCs w:val="28"/>
        </w:rPr>
        <w:t>(10%)</w:t>
      </w:r>
      <w:r>
        <w:rPr>
          <w:sz w:val="28"/>
          <w:szCs w:val="28"/>
        </w:rPr>
        <w:t xml:space="preserve"> </w:t>
      </w:r>
    </w:p>
    <w:p w:rsidR="00632570" w:rsidRDefault="00632570" w:rsidP="002E033F">
      <w:pPr>
        <w:jc w:val="both"/>
        <w:rPr>
          <w:sz w:val="28"/>
          <w:szCs w:val="28"/>
        </w:rPr>
      </w:pPr>
      <w:r>
        <w:rPr>
          <w:sz w:val="28"/>
          <w:szCs w:val="28"/>
        </w:rPr>
        <w:t>Προτείνετε τρόπους βελτίωσης της απόδοσης του απλού γενετικού αλγόριθμου σε σχέση με την απόδοση της τελικής λύσης που επιστρέφει αλλά και σε σχέση με την ταχύτητα σύγκλισης.</w:t>
      </w:r>
    </w:p>
    <w:p w:rsidR="00632570" w:rsidRPr="00CC495D" w:rsidRDefault="00632570" w:rsidP="002E033F">
      <w:pPr>
        <w:jc w:val="both"/>
        <w:rPr>
          <w:sz w:val="28"/>
          <w:szCs w:val="28"/>
        </w:rPr>
      </w:pPr>
      <w:r w:rsidRPr="00632570">
        <w:rPr>
          <w:b/>
          <w:sz w:val="28"/>
          <w:szCs w:val="28"/>
        </w:rPr>
        <w:lastRenderedPageBreak/>
        <w:t>Ε.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Bonus</w:t>
      </w:r>
      <w:r w:rsidRPr="00632570">
        <w:rPr>
          <w:sz w:val="28"/>
          <w:szCs w:val="28"/>
        </w:rPr>
        <w:t xml:space="preserve"> </w:t>
      </w:r>
      <w:r>
        <w:rPr>
          <w:sz w:val="28"/>
          <w:szCs w:val="28"/>
        </w:rPr>
        <w:t>ερώτημα)</w:t>
      </w:r>
    </w:p>
    <w:p w:rsidR="004401EC" w:rsidRDefault="00632570" w:rsidP="002E033F">
      <w:pPr>
        <w:jc w:val="both"/>
        <w:rPr>
          <w:sz w:val="28"/>
          <w:szCs w:val="28"/>
        </w:rPr>
      </w:pPr>
      <w:r>
        <w:rPr>
          <w:sz w:val="28"/>
          <w:szCs w:val="28"/>
        </w:rPr>
        <w:t>Υλοποιήστε τις προτάσεις που κάνατε στο ερώτημα Δ και αποδείξτε την βελτίωση της απόδοσης πειραματικά στα δοθέντα προβλήματα.</w:t>
      </w:r>
    </w:p>
    <w:p w:rsidR="004401EC" w:rsidRDefault="004401EC" w:rsidP="002E033F">
      <w:pPr>
        <w:jc w:val="both"/>
        <w:rPr>
          <w:sz w:val="28"/>
          <w:szCs w:val="28"/>
        </w:rPr>
      </w:pPr>
    </w:p>
    <w:p w:rsidR="004401EC" w:rsidRPr="004401EC" w:rsidRDefault="004401EC" w:rsidP="004401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Παρατηρήσεις</w:t>
      </w:r>
    </w:p>
    <w:p w:rsidR="004401EC" w:rsidRPr="00D31C4A" w:rsidRDefault="004401EC" w:rsidP="004401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παράδοση της εργασίας επιτρέπεται μέχρι την ημερομηνία της γραπτής εξέτασης του μαθήματος ΥΝΙΙ.</w:t>
      </w:r>
    </w:p>
    <w:p w:rsidR="00D31C4A" w:rsidRDefault="00D31C4A" w:rsidP="00D31C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παράδοση της εργασίας θα πρέπει να γίνεται:</w:t>
      </w:r>
    </w:p>
    <w:p w:rsidR="00D31C4A" w:rsidRDefault="00D31C4A" w:rsidP="00D31C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Σε έντυπη μορφή στο εργαστήριο αναγνώρισης προτύπων (2</w:t>
      </w:r>
      <w:r w:rsidRPr="00701126">
        <w:rPr>
          <w:sz w:val="28"/>
          <w:szCs w:val="28"/>
          <w:vertAlign w:val="superscript"/>
        </w:rPr>
        <w:t>ος</w:t>
      </w:r>
      <w:r>
        <w:rPr>
          <w:sz w:val="28"/>
          <w:szCs w:val="28"/>
        </w:rPr>
        <w:t xml:space="preserve"> όροφος κτιρίου Β)</w:t>
      </w:r>
    </w:p>
    <w:p w:rsidR="00D31C4A" w:rsidRPr="00D31C4A" w:rsidRDefault="00D31C4A" w:rsidP="00D31C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ηλεκτρονική μορφή με αποστολή </w:t>
      </w:r>
      <w:r>
        <w:rPr>
          <w:sz w:val="28"/>
          <w:szCs w:val="28"/>
          <w:lang w:val="en-US"/>
        </w:rPr>
        <w:t>email</w:t>
      </w:r>
      <w:r w:rsidRPr="00701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hyperlink r:id="rId14" w:history="1">
        <w:r w:rsidRPr="001D5D92">
          <w:rPr>
            <w:rStyle w:val="-"/>
            <w:sz w:val="28"/>
            <w:szCs w:val="28"/>
            <w:lang w:val="en-US"/>
          </w:rPr>
          <w:t>korfiati</w:t>
        </w:r>
        <w:r w:rsidRPr="001D5D92">
          <w:rPr>
            <w:rStyle w:val="-"/>
            <w:sz w:val="28"/>
            <w:szCs w:val="28"/>
          </w:rPr>
          <w:t>@</w:t>
        </w:r>
        <w:r w:rsidRPr="001D5D92">
          <w:rPr>
            <w:rStyle w:val="-"/>
            <w:sz w:val="28"/>
            <w:szCs w:val="28"/>
            <w:lang w:val="en-US"/>
          </w:rPr>
          <w:t>ceid</w:t>
        </w:r>
        <w:r w:rsidRPr="001D5D92">
          <w:rPr>
            <w:rStyle w:val="-"/>
            <w:sz w:val="28"/>
            <w:szCs w:val="28"/>
          </w:rPr>
          <w:t>.</w:t>
        </w:r>
        <w:r w:rsidRPr="001D5D92">
          <w:rPr>
            <w:rStyle w:val="-"/>
            <w:sz w:val="28"/>
            <w:szCs w:val="28"/>
            <w:lang w:val="en-US"/>
          </w:rPr>
          <w:t>upatras</w:t>
        </w:r>
        <w:r w:rsidRPr="001D5D92">
          <w:rPr>
            <w:rStyle w:val="-"/>
            <w:sz w:val="28"/>
            <w:szCs w:val="28"/>
          </w:rPr>
          <w:t>.</w:t>
        </w:r>
        <w:proofErr w:type="spellStart"/>
        <w:r w:rsidRPr="001D5D92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D31C4A">
        <w:rPr>
          <w:sz w:val="28"/>
          <w:szCs w:val="28"/>
        </w:rPr>
        <w:t xml:space="preserve"> </w:t>
      </w:r>
      <w:r>
        <w:rPr>
          <w:sz w:val="28"/>
          <w:szCs w:val="28"/>
        </w:rPr>
        <w:t>με θέμα ΕΡΓΑΣΙΑ ΥΠΟΛΟΓΙΣΤΙΚΗ ΝΟΗΜΟΣΥΝΗ 2.</w:t>
      </w:r>
    </w:p>
    <w:p w:rsidR="004401EC" w:rsidRPr="004401EC" w:rsidRDefault="004401EC" w:rsidP="004401EC">
      <w:pPr>
        <w:numPr>
          <w:ilvl w:val="0"/>
          <w:numId w:val="2"/>
        </w:numPr>
        <w:jc w:val="both"/>
        <w:rPr>
          <w:sz w:val="28"/>
          <w:szCs w:val="28"/>
        </w:rPr>
      </w:pPr>
      <w:r w:rsidRPr="004401EC">
        <w:rPr>
          <w:sz w:val="28"/>
          <w:szCs w:val="28"/>
        </w:rPr>
        <w:t xml:space="preserve">Η εργασία είναι </w:t>
      </w:r>
      <w:r>
        <w:rPr>
          <w:sz w:val="28"/>
          <w:szCs w:val="28"/>
        </w:rPr>
        <w:t>ατομική.</w:t>
      </w:r>
    </w:p>
    <w:p w:rsidR="004401EC" w:rsidRPr="004401EC" w:rsidRDefault="004401EC" w:rsidP="004401EC">
      <w:pPr>
        <w:numPr>
          <w:ilvl w:val="0"/>
          <w:numId w:val="2"/>
        </w:numPr>
        <w:jc w:val="both"/>
        <w:rPr>
          <w:sz w:val="28"/>
          <w:szCs w:val="28"/>
        </w:rPr>
      </w:pPr>
      <w:r w:rsidRPr="004401EC">
        <w:rPr>
          <w:sz w:val="28"/>
          <w:szCs w:val="28"/>
        </w:rPr>
        <w:t>Μαζί με την αναφορά πρέπει να παραδώσετε και τον κώδικα που υλοποιήσατε στα πλαίσια της εργασίας.</w:t>
      </w:r>
    </w:p>
    <w:p w:rsidR="004401EC" w:rsidRPr="004401EC" w:rsidRDefault="004401EC" w:rsidP="004401EC">
      <w:pPr>
        <w:numPr>
          <w:ilvl w:val="0"/>
          <w:numId w:val="2"/>
        </w:numPr>
        <w:jc w:val="both"/>
        <w:rPr>
          <w:sz w:val="28"/>
          <w:szCs w:val="28"/>
        </w:rPr>
      </w:pPr>
      <w:r w:rsidRPr="004401EC">
        <w:rPr>
          <w:sz w:val="28"/>
          <w:szCs w:val="28"/>
        </w:rPr>
        <w:t>Η αναφορά και ο κώδικας παραδίδονται σε έντυπη και σε ηλεκτρονική μορφή. Η εργασία θα αποτελέσει το 30% του τελικού βαθμού</w:t>
      </w:r>
      <w:r w:rsidR="00CC2087">
        <w:rPr>
          <w:sz w:val="28"/>
          <w:szCs w:val="28"/>
        </w:rPr>
        <w:t>.</w:t>
      </w:r>
      <w:r w:rsidR="00632570">
        <w:rPr>
          <w:sz w:val="28"/>
          <w:szCs w:val="28"/>
        </w:rPr>
        <w:t xml:space="preserve"> Σε περίπτωση που υλοποιηθεί και το </w:t>
      </w:r>
      <w:r w:rsidR="00632570">
        <w:rPr>
          <w:sz w:val="28"/>
          <w:szCs w:val="28"/>
          <w:lang w:val="en-US"/>
        </w:rPr>
        <w:t>bonus</w:t>
      </w:r>
      <w:r w:rsidR="00632570" w:rsidRPr="00632570">
        <w:rPr>
          <w:sz w:val="28"/>
          <w:szCs w:val="28"/>
        </w:rPr>
        <w:t xml:space="preserve"> </w:t>
      </w:r>
      <w:r w:rsidR="00632570">
        <w:rPr>
          <w:sz w:val="28"/>
          <w:szCs w:val="28"/>
        </w:rPr>
        <w:t>ερώτημα η εργασία θα μετράει για 40% του τελικού βαθμού.</w:t>
      </w:r>
    </w:p>
    <w:p w:rsidR="004401EC" w:rsidRPr="00CC2087" w:rsidRDefault="00CC2087" w:rsidP="00CC2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Για οποιαδήποτε διευκρίνηση/</w:t>
      </w:r>
      <w:r w:rsidR="004401EC" w:rsidRPr="004401EC">
        <w:rPr>
          <w:sz w:val="28"/>
          <w:szCs w:val="28"/>
        </w:rPr>
        <w:t>ερώτηση μπορείτε να επικοινωνήσετε με τ</w:t>
      </w:r>
      <w:r>
        <w:rPr>
          <w:sz w:val="28"/>
          <w:szCs w:val="28"/>
        </w:rPr>
        <w:t>ην</w:t>
      </w:r>
      <w:r w:rsidR="004401EC" w:rsidRPr="004401EC">
        <w:rPr>
          <w:sz w:val="28"/>
          <w:szCs w:val="28"/>
        </w:rPr>
        <w:t xml:space="preserve"> </w:t>
      </w:r>
      <w:proofErr w:type="spellStart"/>
      <w:r w:rsidRPr="004401EC">
        <w:rPr>
          <w:sz w:val="28"/>
          <w:szCs w:val="28"/>
        </w:rPr>
        <w:t>Κορφιάτη</w:t>
      </w:r>
      <w:proofErr w:type="spellEnd"/>
      <w:r w:rsidRPr="004401EC">
        <w:rPr>
          <w:sz w:val="28"/>
          <w:szCs w:val="28"/>
        </w:rPr>
        <w:t xml:space="preserve"> Αίγλη (</w:t>
      </w:r>
      <w:hyperlink r:id="rId15" w:history="1">
        <w:r w:rsidR="00D31C4A" w:rsidRPr="001D5D92">
          <w:rPr>
            <w:rStyle w:val="-"/>
            <w:sz w:val="28"/>
            <w:szCs w:val="28"/>
            <w:lang w:val="en-US"/>
          </w:rPr>
          <w:t>korfiati</w:t>
        </w:r>
        <w:r w:rsidR="00D31C4A" w:rsidRPr="001D5D92">
          <w:rPr>
            <w:rStyle w:val="-"/>
            <w:sz w:val="28"/>
            <w:szCs w:val="28"/>
          </w:rPr>
          <w:t>@</w:t>
        </w:r>
        <w:r w:rsidR="00D31C4A" w:rsidRPr="001D5D92">
          <w:rPr>
            <w:rStyle w:val="-"/>
            <w:sz w:val="28"/>
            <w:szCs w:val="28"/>
            <w:lang w:val="en-US"/>
          </w:rPr>
          <w:t>ceid</w:t>
        </w:r>
        <w:r w:rsidR="00D31C4A" w:rsidRPr="001D5D92">
          <w:rPr>
            <w:rStyle w:val="-"/>
            <w:sz w:val="28"/>
            <w:szCs w:val="28"/>
          </w:rPr>
          <w:t>.</w:t>
        </w:r>
        <w:r w:rsidR="00D31C4A" w:rsidRPr="001D5D92">
          <w:rPr>
            <w:rStyle w:val="-"/>
            <w:sz w:val="28"/>
            <w:szCs w:val="28"/>
            <w:lang w:val="en-US"/>
          </w:rPr>
          <w:t>upatras</w:t>
        </w:r>
        <w:r w:rsidR="00D31C4A" w:rsidRPr="001D5D92">
          <w:rPr>
            <w:rStyle w:val="-"/>
            <w:sz w:val="28"/>
            <w:szCs w:val="28"/>
          </w:rPr>
          <w:t>.</w:t>
        </w:r>
        <w:proofErr w:type="spellStart"/>
        <w:r w:rsidR="00D31C4A" w:rsidRPr="001D5D92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4401EC">
        <w:rPr>
          <w:sz w:val="28"/>
          <w:szCs w:val="28"/>
        </w:rPr>
        <w:t xml:space="preserve">) </w:t>
      </w:r>
      <w:r w:rsidR="004401EC" w:rsidRPr="004401EC">
        <w:rPr>
          <w:sz w:val="28"/>
          <w:szCs w:val="28"/>
        </w:rPr>
        <w:t xml:space="preserve">(ώρες γραφείου </w:t>
      </w:r>
      <w:r>
        <w:rPr>
          <w:sz w:val="28"/>
          <w:szCs w:val="28"/>
        </w:rPr>
        <w:t>Πέμπτη και Παρασκευή 13.00-15.00</w:t>
      </w:r>
      <w:r w:rsidR="004401EC" w:rsidRPr="004401EC">
        <w:rPr>
          <w:sz w:val="28"/>
          <w:szCs w:val="28"/>
        </w:rPr>
        <w:t>)</w:t>
      </w:r>
    </w:p>
    <w:sectPr w:rsidR="004401EC" w:rsidRPr="00CC2087" w:rsidSect="00F12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140F"/>
    <w:multiLevelType w:val="hybridMultilevel"/>
    <w:tmpl w:val="6D585A80"/>
    <w:lvl w:ilvl="0" w:tplc="4FD4F4E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315FFD"/>
    <w:multiLevelType w:val="hybridMultilevel"/>
    <w:tmpl w:val="82A47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58F"/>
    <w:rsid w:val="00183AE4"/>
    <w:rsid w:val="002E033F"/>
    <w:rsid w:val="00344764"/>
    <w:rsid w:val="004401EC"/>
    <w:rsid w:val="0052197D"/>
    <w:rsid w:val="00632570"/>
    <w:rsid w:val="0071119B"/>
    <w:rsid w:val="007255D9"/>
    <w:rsid w:val="00793C6E"/>
    <w:rsid w:val="00A33126"/>
    <w:rsid w:val="00A4058F"/>
    <w:rsid w:val="00B8410F"/>
    <w:rsid w:val="00CC2087"/>
    <w:rsid w:val="00CC495D"/>
    <w:rsid w:val="00D31C4A"/>
    <w:rsid w:val="00D8608C"/>
    <w:rsid w:val="00F1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5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40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hyperlink" Target="mailto:korfiati@ceid.upatras.gr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korfiati@ceid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Αίγλη Κορφιάτη</dc:creator>
  <cp:keywords/>
  <dc:description/>
  <cp:lastModifiedBy>Theofilatos Konstantinos</cp:lastModifiedBy>
  <cp:revision>5</cp:revision>
  <dcterms:created xsi:type="dcterms:W3CDTF">2013-04-02T14:17:00Z</dcterms:created>
  <dcterms:modified xsi:type="dcterms:W3CDTF">2013-04-02T14:34:00Z</dcterms:modified>
</cp:coreProperties>
</file>