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72A" w:rsidRDefault="0018672A" w:rsidP="0018672A">
      <w:pPr>
        <w:jc w:val="both"/>
      </w:pPr>
      <w:r>
        <w:t>Άσκηση 2</w:t>
      </w:r>
    </w:p>
    <w:p w:rsidR="0018672A" w:rsidRDefault="0018672A" w:rsidP="0018672A">
      <w:pPr>
        <w:jc w:val="both"/>
      </w:pPr>
      <w:r>
        <w:t>Δίνεται το παρακάτω γράφημα, με την ευρετική τιμή h για κάθε κόμβο του. Λύστε το πρόβλημα μετάβασης από τον κόμβο Α στον κόμβο Δ με δύο διαφορετικούς αλγορίθμους και συγκεκριμένα με τον αλγόριθμο πρώτα-στο-καλύτερο και με τον αλγόριθμο Α*. Τι παρατηρείτε;</w:t>
      </w:r>
    </w:p>
    <w:p w:rsidR="0018672A" w:rsidRDefault="0018672A" w:rsidP="0018672A">
      <w:pPr>
        <w:tabs>
          <w:tab w:val="left" w:pos="2775"/>
        </w:tabs>
        <w:jc w:val="both"/>
      </w:pPr>
      <w:r>
        <w:rPr>
          <w:noProof/>
          <w:lang w:eastAsia="el-GR"/>
        </w:rPr>
        <w:pict>
          <v:oval id="_x0000_s1027" style="position:absolute;left:0;text-align:left;margin-left:141pt;margin-top:18.1pt;width:48.75pt;height:30.75pt;z-index:251661312">
            <v:textbox>
              <w:txbxContent>
                <w:p w:rsidR="0018672A" w:rsidRPr="00985D68" w:rsidRDefault="0018672A" w:rsidP="0018672A">
                  <w:pPr>
                    <w:rPr>
                      <w:lang w:val="en-US"/>
                    </w:rPr>
                  </w:pPr>
                  <w:r>
                    <w:rPr>
                      <w:lang w:val="en-US"/>
                    </w:rPr>
                    <w:t>h = 2</w:t>
                  </w:r>
                </w:p>
              </w:txbxContent>
            </v:textbox>
          </v:oval>
        </w:pict>
      </w:r>
      <w:r>
        <w:tab/>
      </w:r>
    </w:p>
    <w:p w:rsidR="0018672A" w:rsidRDefault="0018672A" w:rsidP="0018672A">
      <w:pPr>
        <w:tabs>
          <w:tab w:val="left" w:pos="1845"/>
          <w:tab w:val="left" w:pos="3855"/>
          <w:tab w:val="center" w:pos="4153"/>
          <w:tab w:val="left" w:pos="4590"/>
        </w:tabs>
        <w:jc w:val="both"/>
      </w:pPr>
      <w:r>
        <w:rPr>
          <w:noProof/>
          <w:lang w:eastAsia="el-GR"/>
        </w:rPr>
        <w:pict>
          <v:shapetype id="_x0000_t32" coordsize="21600,21600" o:spt="32" o:oned="t" path="m,l21600,21600e" filled="f">
            <v:path arrowok="t" fillok="f" o:connecttype="none"/>
            <o:lock v:ext="edit" shapetype="t"/>
          </v:shapetype>
          <v:shape id="_x0000_s1032" type="#_x0000_t32" style="position:absolute;left:0;text-align:left;margin-left:189.75pt;margin-top:13.7pt;width:100.5pt;height:12pt;z-index:251666432" o:connectortype="straight">
            <v:stroke endarrow="block"/>
          </v:shape>
        </w:pict>
      </w:r>
      <w:r>
        <w:rPr>
          <w:noProof/>
          <w:lang w:eastAsia="el-GR"/>
        </w:rPr>
        <w:pict>
          <v:shape id="_x0000_s1030" type="#_x0000_t32" style="position:absolute;left:0;text-align:left;margin-left:64.5pt;margin-top:13.7pt;width:77.25pt;height:18.75pt;flip:y;z-index:251664384" o:connectortype="straight">
            <v:stroke endarrow="block"/>
          </v:shape>
        </w:pict>
      </w:r>
      <w:r>
        <w:rPr>
          <w:noProof/>
          <w:lang w:eastAsia="el-GR"/>
        </w:rPr>
        <w:pict>
          <v:oval id="_x0000_s1029" style="position:absolute;left:0;text-align:left;margin-left:282.75pt;margin-top:25.7pt;width:48.75pt;height:30.75pt;z-index:251663360">
            <v:textbox style="mso-next-textbox:#_x0000_s1029">
              <w:txbxContent>
                <w:p w:rsidR="0018672A" w:rsidRPr="00985D68" w:rsidRDefault="0018672A" w:rsidP="0018672A">
                  <w:pPr>
                    <w:rPr>
                      <w:lang w:val="en-US"/>
                    </w:rPr>
                  </w:pPr>
                  <w:r>
                    <w:rPr>
                      <w:lang w:val="en-US"/>
                    </w:rPr>
                    <w:t>h = 0</w:t>
                  </w:r>
                </w:p>
              </w:txbxContent>
            </v:textbox>
          </v:oval>
        </w:pict>
      </w:r>
      <w:r>
        <w:rPr>
          <w:noProof/>
          <w:lang w:eastAsia="el-GR"/>
        </w:rPr>
        <w:pict>
          <v:oval id="_x0000_s1026" style="position:absolute;left:0;text-align:left;margin-left:15.75pt;margin-top:25.7pt;width:48.75pt;height:30.75pt;z-index:251660288">
            <v:textbox style="mso-next-textbox:#_x0000_s1026">
              <w:txbxContent>
                <w:p w:rsidR="0018672A" w:rsidRPr="00985D68" w:rsidRDefault="0018672A" w:rsidP="0018672A">
                  <w:pPr>
                    <w:rPr>
                      <w:lang w:val="en-US"/>
                    </w:rPr>
                  </w:pPr>
                  <w:r>
                    <w:rPr>
                      <w:lang w:val="en-US"/>
                    </w:rPr>
                    <w:t>h = 4</w:t>
                  </w:r>
                </w:p>
              </w:txbxContent>
            </v:textbox>
          </v:oval>
        </w:pict>
      </w:r>
      <w:r>
        <w:tab/>
        <w:t>4</w:t>
      </w:r>
      <w:r>
        <w:tab/>
        <w:t xml:space="preserve">  Β</w:t>
      </w:r>
      <w:r>
        <w:tab/>
      </w:r>
      <w:r>
        <w:tab/>
        <w:t>3</w:t>
      </w:r>
    </w:p>
    <w:p w:rsidR="0018672A" w:rsidRDefault="0018672A" w:rsidP="0018672A">
      <w:pPr>
        <w:tabs>
          <w:tab w:val="left" w:pos="330"/>
          <w:tab w:val="left" w:pos="6600"/>
        </w:tabs>
      </w:pPr>
      <w:r>
        <w:t>Α</w:t>
      </w:r>
      <w:r>
        <w:tab/>
      </w:r>
      <w:r>
        <w:tab/>
      </w:r>
      <w:r w:rsidRPr="0018672A">
        <w:t xml:space="preserve"> </w:t>
      </w:r>
      <w:r>
        <w:t xml:space="preserve">  Δ</w:t>
      </w:r>
    </w:p>
    <w:p w:rsidR="0018672A" w:rsidRDefault="0018672A" w:rsidP="0018672A">
      <w:pPr>
        <w:tabs>
          <w:tab w:val="left" w:pos="1920"/>
          <w:tab w:val="center" w:pos="4153"/>
          <w:tab w:val="left" w:pos="4740"/>
        </w:tabs>
      </w:pPr>
      <w:r>
        <w:tab/>
        <w:t>3</w:t>
      </w:r>
      <w:r>
        <w:tab/>
      </w:r>
      <w:r>
        <w:rPr>
          <w:noProof/>
          <w:lang w:eastAsia="el-GR"/>
        </w:rPr>
        <w:pict>
          <v:shape id="_x0000_s1033" type="#_x0000_t32" style="position:absolute;margin-left:184.5pt;margin-top:5.55pt;width:111pt;height:36pt;flip:y;z-index:251667456;mso-position-horizontal-relative:text;mso-position-vertical-relative:text" o:connectortype="straight">
            <v:stroke endarrow="block"/>
          </v:shape>
        </w:pict>
      </w:r>
      <w:r>
        <w:rPr>
          <w:noProof/>
          <w:lang w:eastAsia="el-GR"/>
        </w:rPr>
        <w:pict>
          <v:shape id="_x0000_s1031" type="#_x0000_t32" style="position:absolute;margin-left:55.5pt;margin-top:5.55pt;width:86.25pt;height:22.5pt;z-index:251665408;mso-position-horizontal-relative:text;mso-position-vertical-relative:text" o:connectortype="straight">
            <v:stroke endarrow="block"/>
          </v:shape>
        </w:pict>
      </w:r>
      <w:r>
        <w:rPr>
          <w:noProof/>
          <w:lang w:eastAsia="el-GR"/>
        </w:rPr>
        <w:pict>
          <v:oval id="_x0000_s1028" style="position:absolute;margin-left:141.75pt;margin-top:17.55pt;width:48.75pt;height:30.75pt;z-index:251662336;mso-position-horizontal-relative:text;mso-position-vertical-relative:text">
            <v:textbox style="mso-next-textbox:#_x0000_s1028">
              <w:txbxContent>
                <w:p w:rsidR="0018672A" w:rsidRPr="00985D68" w:rsidRDefault="0018672A" w:rsidP="0018672A">
                  <w:pPr>
                    <w:rPr>
                      <w:lang w:val="en-US"/>
                    </w:rPr>
                  </w:pPr>
                  <w:r>
                    <w:rPr>
                      <w:lang w:val="en-US"/>
                    </w:rPr>
                    <w:t>h = 3</w:t>
                  </w:r>
                </w:p>
              </w:txbxContent>
            </v:textbox>
          </v:oval>
        </w:pict>
      </w:r>
      <w:r>
        <w:tab/>
        <w:t>3</w:t>
      </w:r>
    </w:p>
    <w:p w:rsidR="0018672A" w:rsidRDefault="0018672A" w:rsidP="0018672A">
      <w:pPr>
        <w:tabs>
          <w:tab w:val="left" w:pos="3915"/>
          <w:tab w:val="center" w:pos="4153"/>
        </w:tabs>
      </w:pPr>
      <w:r>
        <w:tab/>
        <w:t>Γ</w:t>
      </w:r>
      <w:r>
        <w:tab/>
      </w:r>
    </w:p>
    <w:p w:rsidR="0018672A" w:rsidRPr="00985D68" w:rsidRDefault="0018672A" w:rsidP="0018672A"/>
    <w:p w:rsidR="0018672A" w:rsidRPr="002672AA" w:rsidRDefault="0018672A" w:rsidP="0018672A">
      <w:pPr>
        <w:rPr>
          <w:i/>
        </w:rPr>
      </w:pPr>
      <w:r w:rsidRPr="002672AA">
        <w:rPr>
          <w:i/>
        </w:rPr>
        <w:t>Απάντηση</w:t>
      </w:r>
    </w:p>
    <w:p w:rsidR="0018672A" w:rsidRPr="002672AA" w:rsidRDefault="0018672A" w:rsidP="0018672A">
      <w:pPr>
        <w:rPr>
          <w:u w:val="single"/>
        </w:rPr>
      </w:pPr>
      <w:r w:rsidRPr="002672AA">
        <w:rPr>
          <w:u w:val="single"/>
          <w:lang w:val="en-US"/>
        </w:rPr>
        <w:t>BFS</w:t>
      </w:r>
    </w:p>
    <w:p w:rsidR="0018672A" w:rsidRPr="0018672A" w:rsidRDefault="0018672A" w:rsidP="0018672A">
      <w:pPr>
        <w:jc w:val="both"/>
      </w:pPr>
      <w:r w:rsidRPr="00985D68">
        <w:t xml:space="preserve">Παρακάτω φαίνεται η αναζήτηση πρώτα-στο-καλύτερο, όπου το μέτωπο αναζήτησης ταξινομείται με βάση της τιμές </w:t>
      </w:r>
      <w:r w:rsidRPr="00985D68">
        <w:rPr>
          <w:lang w:val="en-US"/>
        </w:rPr>
        <w:t>h</w:t>
      </w:r>
      <w:r w:rsidRPr="00985D68">
        <w:t>.</w:t>
      </w:r>
    </w:p>
    <w:tbl>
      <w:tblPr>
        <w:tblStyle w:val="TableGrid"/>
        <w:tblW w:w="0" w:type="auto"/>
        <w:tblLook w:val="04A0"/>
      </w:tblPr>
      <w:tblGrid>
        <w:gridCol w:w="2130"/>
        <w:gridCol w:w="2130"/>
        <w:gridCol w:w="2131"/>
        <w:gridCol w:w="2131"/>
      </w:tblGrid>
      <w:tr w:rsidR="0018672A" w:rsidRPr="00603774" w:rsidTr="00FE16D1">
        <w:tc>
          <w:tcPr>
            <w:tcW w:w="2130" w:type="dxa"/>
          </w:tcPr>
          <w:p w:rsidR="0018672A" w:rsidRPr="00603774" w:rsidRDefault="0018672A" w:rsidP="00FE16D1">
            <w:pPr>
              <w:jc w:val="center"/>
              <w:rPr>
                <w:b/>
              </w:rPr>
            </w:pPr>
            <w:r w:rsidRPr="00603774">
              <w:rPr>
                <w:b/>
              </w:rPr>
              <w:t>Μέτωπο αναζήτησης</w:t>
            </w:r>
          </w:p>
        </w:tc>
        <w:tc>
          <w:tcPr>
            <w:tcW w:w="2130" w:type="dxa"/>
          </w:tcPr>
          <w:p w:rsidR="0018672A" w:rsidRPr="00603774" w:rsidRDefault="0018672A" w:rsidP="00FE16D1">
            <w:pPr>
              <w:jc w:val="center"/>
              <w:rPr>
                <w:b/>
              </w:rPr>
            </w:pPr>
            <w:r w:rsidRPr="00603774">
              <w:rPr>
                <w:b/>
              </w:rPr>
              <w:t>Κλειστό σύνολο</w:t>
            </w:r>
          </w:p>
        </w:tc>
        <w:tc>
          <w:tcPr>
            <w:tcW w:w="2131" w:type="dxa"/>
          </w:tcPr>
          <w:p w:rsidR="0018672A" w:rsidRPr="00603774" w:rsidRDefault="0018672A" w:rsidP="00FE16D1">
            <w:pPr>
              <w:jc w:val="center"/>
              <w:rPr>
                <w:b/>
              </w:rPr>
            </w:pPr>
            <w:r w:rsidRPr="00603774">
              <w:rPr>
                <w:b/>
              </w:rPr>
              <w:t>Τρέχουσα κατάσταση</w:t>
            </w:r>
          </w:p>
        </w:tc>
        <w:tc>
          <w:tcPr>
            <w:tcW w:w="2131" w:type="dxa"/>
          </w:tcPr>
          <w:p w:rsidR="0018672A" w:rsidRPr="00603774" w:rsidRDefault="0018672A" w:rsidP="00FE16D1">
            <w:pPr>
              <w:jc w:val="center"/>
              <w:rPr>
                <w:b/>
              </w:rPr>
            </w:pPr>
            <w:r w:rsidRPr="00603774">
              <w:rPr>
                <w:b/>
              </w:rPr>
              <w:t>Παιδιά</w:t>
            </w:r>
          </w:p>
        </w:tc>
      </w:tr>
      <w:tr w:rsidR="0018672A" w:rsidTr="00FE16D1">
        <w:tc>
          <w:tcPr>
            <w:tcW w:w="2130" w:type="dxa"/>
          </w:tcPr>
          <w:p w:rsidR="0018672A" w:rsidRPr="002672AA" w:rsidRDefault="0018672A" w:rsidP="00FE16D1">
            <w:pPr>
              <w:jc w:val="center"/>
            </w:pPr>
            <w:r>
              <w:t>Α</w:t>
            </w:r>
            <w:r w:rsidRPr="002672AA">
              <w:rPr>
                <w:vertAlign w:val="superscript"/>
              </w:rPr>
              <w:t>4</w:t>
            </w:r>
          </w:p>
        </w:tc>
        <w:tc>
          <w:tcPr>
            <w:tcW w:w="2130" w:type="dxa"/>
          </w:tcPr>
          <w:p w:rsidR="0018672A" w:rsidRPr="002672AA" w:rsidRDefault="0018672A" w:rsidP="00FE16D1">
            <w:pPr>
              <w:jc w:val="center"/>
            </w:pPr>
            <w:r>
              <w:t>-</w:t>
            </w:r>
          </w:p>
        </w:tc>
        <w:tc>
          <w:tcPr>
            <w:tcW w:w="2131" w:type="dxa"/>
          </w:tcPr>
          <w:p w:rsidR="0018672A" w:rsidRPr="002672AA" w:rsidRDefault="0018672A" w:rsidP="00FE16D1">
            <w:pPr>
              <w:jc w:val="center"/>
            </w:pPr>
            <w:r>
              <w:t>Α</w:t>
            </w:r>
            <w:r w:rsidRPr="002672AA">
              <w:rPr>
                <w:vertAlign w:val="superscript"/>
              </w:rPr>
              <w:t>4</w:t>
            </w:r>
          </w:p>
        </w:tc>
        <w:tc>
          <w:tcPr>
            <w:tcW w:w="2131" w:type="dxa"/>
          </w:tcPr>
          <w:p w:rsidR="0018672A" w:rsidRPr="002672AA" w:rsidRDefault="0018672A" w:rsidP="00FE16D1">
            <w:pPr>
              <w:jc w:val="center"/>
            </w:pPr>
            <w:r>
              <w:t>ΑΒ</w:t>
            </w:r>
            <w:r w:rsidRPr="002672AA">
              <w:rPr>
                <w:vertAlign w:val="superscript"/>
              </w:rPr>
              <w:t>2</w:t>
            </w:r>
            <w:r>
              <w:t>, ΑΓ</w:t>
            </w:r>
            <w:r w:rsidRPr="002672AA">
              <w:rPr>
                <w:vertAlign w:val="superscript"/>
              </w:rPr>
              <w:t>3</w:t>
            </w:r>
          </w:p>
        </w:tc>
      </w:tr>
      <w:tr w:rsidR="0018672A" w:rsidTr="00FE16D1">
        <w:tc>
          <w:tcPr>
            <w:tcW w:w="2130" w:type="dxa"/>
          </w:tcPr>
          <w:p w:rsidR="0018672A" w:rsidRDefault="0018672A" w:rsidP="00FE16D1">
            <w:pPr>
              <w:jc w:val="center"/>
              <w:rPr>
                <w:lang w:val="en-US"/>
              </w:rPr>
            </w:pPr>
            <w:r>
              <w:t>ΑΒ</w:t>
            </w:r>
            <w:r w:rsidRPr="002672AA">
              <w:rPr>
                <w:vertAlign w:val="superscript"/>
              </w:rPr>
              <w:t>2</w:t>
            </w:r>
            <w:r>
              <w:t>, ΑΓ</w:t>
            </w:r>
            <w:r w:rsidRPr="002672AA">
              <w:rPr>
                <w:vertAlign w:val="superscript"/>
              </w:rPr>
              <w:t>3</w:t>
            </w:r>
          </w:p>
        </w:tc>
        <w:tc>
          <w:tcPr>
            <w:tcW w:w="2130" w:type="dxa"/>
          </w:tcPr>
          <w:p w:rsidR="0018672A" w:rsidRPr="002672AA" w:rsidRDefault="0018672A" w:rsidP="00FE16D1">
            <w:pPr>
              <w:jc w:val="center"/>
            </w:pPr>
            <w:r>
              <w:t>Α</w:t>
            </w:r>
          </w:p>
        </w:tc>
        <w:tc>
          <w:tcPr>
            <w:tcW w:w="2131" w:type="dxa"/>
          </w:tcPr>
          <w:p w:rsidR="0018672A" w:rsidRDefault="0018672A" w:rsidP="00FE16D1">
            <w:pPr>
              <w:jc w:val="center"/>
              <w:rPr>
                <w:lang w:val="en-US"/>
              </w:rPr>
            </w:pPr>
            <w:r>
              <w:t>ΑΒ</w:t>
            </w:r>
            <w:r w:rsidRPr="002672AA">
              <w:rPr>
                <w:vertAlign w:val="superscript"/>
              </w:rPr>
              <w:t>2</w:t>
            </w:r>
          </w:p>
        </w:tc>
        <w:tc>
          <w:tcPr>
            <w:tcW w:w="2131" w:type="dxa"/>
          </w:tcPr>
          <w:p w:rsidR="0018672A" w:rsidRPr="002672AA" w:rsidRDefault="0018672A" w:rsidP="00FE16D1">
            <w:pPr>
              <w:jc w:val="center"/>
            </w:pPr>
            <w:r>
              <w:t>ΑΒΔ</w:t>
            </w:r>
            <w:r w:rsidRPr="002672AA">
              <w:rPr>
                <w:vertAlign w:val="superscript"/>
              </w:rPr>
              <w:t>0</w:t>
            </w:r>
          </w:p>
        </w:tc>
      </w:tr>
      <w:tr w:rsidR="0018672A" w:rsidTr="00FE16D1">
        <w:tc>
          <w:tcPr>
            <w:tcW w:w="2130" w:type="dxa"/>
          </w:tcPr>
          <w:p w:rsidR="0018672A" w:rsidRPr="002672AA" w:rsidRDefault="0018672A" w:rsidP="00FE16D1">
            <w:pPr>
              <w:jc w:val="center"/>
              <w:rPr>
                <w:lang w:val="en-US"/>
              </w:rPr>
            </w:pPr>
            <w:r>
              <w:t>ΑΒΔ</w:t>
            </w:r>
            <w:r w:rsidRPr="002672AA">
              <w:rPr>
                <w:vertAlign w:val="superscript"/>
              </w:rPr>
              <w:t>0</w:t>
            </w:r>
            <w:r>
              <w:rPr>
                <w:vertAlign w:val="superscript"/>
              </w:rPr>
              <w:t xml:space="preserve"> </w:t>
            </w:r>
            <w:r>
              <w:t>, ΑΓ</w:t>
            </w:r>
            <w:r w:rsidRPr="002672AA">
              <w:rPr>
                <w:vertAlign w:val="superscript"/>
              </w:rPr>
              <w:t>3</w:t>
            </w:r>
          </w:p>
        </w:tc>
        <w:tc>
          <w:tcPr>
            <w:tcW w:w="2130" w:type="dxa"/>
          </w:tcPr>
          <w:p w:rsidR="0018672A" w:rsidRPr="002672AA" w:rsidRDefault="0018672A" w:rsidP="00FE16D1">
            <w:pPr>
              <w:jc w:val="center"/>
            </w:pPr>
            <w:r>
              <w:t>Α, ΑΒ</w:t>
            </w:r>
          </w:p>
        </w:tc>
        <w:tc>
          <w:tcPr>
            <w:tcW w:w="2131" w:type="dxa"/>
          </w:tcPr>
          <w:p w:rsidR="0018672A" w:rsidRDefault="0018672A" w:rsidP="00FE16D1">
            <w:pPr>
              <w:jc w:val="center"/>
              <w:rPr>
                <w:lang w:val="en-US"/>
              </w:rPr>
            </w:pPr>
            <w:r>
              <w:t>ΑΒΔ</w:t>
            </w:r>
            <w:r w:rsidRPr="002672AA">
              <w:rPr>
                <w:vertAlign w:val="superscript"/>
              </w:rPr>
              <w:t>0</w:t>
            </w:r>
          </w:p>
        </w:tc>
        <w:tc>
          <w:tcPr>
            <w:tcW w:w="2131" w:type="dxa"/>
          </w:tcPr>
          <w:p w:rsidR="0018672A" w:rsidRPr="002672AA" w:rsidRDefault="0018672A" w:rsidP="00FE16D1">
            <w:pPr>
              <w:jc w:val="center"/>
            </w:pPr>
            <w:r>
              <w:t>Λύση</w:t>
            </w:r>
          </w:p>
        </w:tc>
      </w:tr>
    </w:tbl>
    <w:p w:rsidR="0018672A" w:rsidRDefault="0018672A" w:rsidP="0018672A"/>
    <w:p w:rsidR="0018672A" w:rsidRPr="00603774" w:rsidRDefault="0018672A" w:rsidP="0018672A">
      <w:pPr>
        <w:jc w:val="both"/>
        <w:rPr>
          <w:u w:val="single"/>
        </w:rPr>
      </w:pPr>
      <w:r w:rsidRPr="00603774">
        <w:rPr>
          <w:u w:val="single"/>
        </w:rPr>
        <w:t>Α*</w:t>
      </w:r>
    </w:p>
    <w:p w:rsidR="0018672A" w:rsidRDefault="0018672A" w:rsidP="0018672A">
      <w:pPr>
        <w:jc w:val="both"/>
      </w:pPr>
      <w:r>
        <w:t>Παρακάτω φαίνεται η αναζήτηση με Α*, όπου το μέτωπο αναζήτησης ταξινομείται με βάση της τιμές F.</w:t>
      </w:r>
    </w:p>
    <w:tbl>
      <w:tblPr>
        <w:tblStyle w:val="TableGrid"/>
        <w:tblW w:w="0" w:type="auto"/>
        <w:tblLook w:val="04A0"/>
      </w:tblPr>
      <w:tblGrid>
        <w:gridCol w:w="2130"/>
        <w:gridCol w:w="2130"/>
        <w:gridCol w:w="2131"/>
        <w:gridCol w:w="2131"/>
      </w:tblGrid>
      <w:tr w:rsidR="0018672A" w:rsidRPr="00603774" w:rsidTr="00FE16D1">
        <w:tc>
          <w:tcPr>
            <w:tcW w:w="2130" w:type="dxa"/>
          </w:tcPr>
          <w:p w:rsidR="0018672A" w:rsidRPr="00603774" w:rsidRDefault="0018672A" w:rsidP="00FE16D1">
            <w:pPr>
              <w:jc w:val="center"/>
              <w:rPr>
                <w:b/>
              </w:rPr>
            </w:pPr>
            <w:r w:rsidRPr="00603774">
              <w:rPr>
                <w:b/>
              </w:rPr>
              <w:t>Μέτωπο αναζήτησης</w:t>
            </w:r>
          </w:p>
        </w:tc>
        <w:tc>
          <w:tcPr>
            <w:tcW w:w="2130" w:type="dxa"/>
          </w:tcPr>
          <w:p w:rsidR="0018672A" w:rsidRPr="00603774" w:rsidRDefault="0018672A" w:rsidP="00FE16D1">
            <w:pPr>
              <w:jc w:val="center"/>
              <w:rPr>
                <w:b/>
              </w:rPr>
            </w:pPr>
            <w:r w:rsidRPr="00603774">
              <w:rPr>
                <w:b/>
              </w:rPr>
              <w:t>Κλειστό σύνολο</w:t>
            </w:r>
          </w:p>
        </w:tc>
        <w:tc>
          <w:tcPr>
            <w:tcW w:w="2131" w:type="dxa"/>
          </w:tcPr>
          <w:p w:rsidR="0018672A" w:rsidRPr="00603774" w:rsidRDefault="0018672A" w:rsidP="00FE16D1">
            <w:pPr>
              <w:jc w:val="center"/>
              <w:rPr>
                <w:b/>
              </w:rPr>
            </w:pPr>
            <w:r w:rsidRPr="00603774">
              <w:rPr>
                <w:b/>
              </w:rPr>
              <w:t>Τρέχουσα κατάσταση</w:t>
            </w:r>
          </w:p>
        </w:tc>
        <w:tc>
          <w:tcPr>
            <w:tcW w:w="2131" w:type="dxa"/>
          </w:tcPr>
          <w:p w:rsidR="0018672A" w:rsidRPr="00603774" w:rsidRDefault="0018672A" w:rsidP="00FE16D1">
            <w:pPr>
              <w:jc w:val="center"/>
              <w:rPr>
                <w:b/>
              </w:rPr>
            </w:pPr>
            <w:r w:rsidRPr="00603774">
              <w:rPr>
                <w:b/>
              </w:rPr>
              <w:t>Παιδιά</w:t>
            </w:r>
          </w:p>
        </w:tc>
      </w:tr>
      <w:tr w:rsidR="0018672A" w:rsidTr="00FE16D1">
        <w:tc>
          <w:tcPr>
            <w:tcW w:w="2130" w:type="dxa"/>
          </w:tcPr>
          <w:p w:rsidR="0018672A" w:rsidRPr="002672AA" w:rsidRDefault="0018672A" w:rsidP="00FE16D1">
            <w:pPr>
              <w:jc w:val="center"/>
            </w:pPr>
            <w:r>
              <w:t>Α</w:t>
            </w:r>
            <w:r w:rsidRPr="002672AA">
              <w:rPr>
                <w:vertAlign w:val="superscript"/>
              </w:rPr>
              <w:t>4</w:t>
            </w:r>
          </w:p>
        </w:tc>
        <w:tc>
          <w:tcPr>
            <w:tcW w:w="2130" w:type="dxa"/>
          </w:tcPr>
          <w:p w:rsidR="0018672A" w:rsidRPr="002672AA" w:rsidRDefault="0018672A" w:rsidP="00FE16D1">
            <w:pPr>
              <w:jc w:val="center"/>
            </w:pPr>
            <w:r>
              <w:t>-</w:t>
            </w:r>
          </w:p>
        </w:tc>
        <w:tc>
          <w:tcPr>
            <w:tcW w:w="2131" w:type="dxa"/>
          </w:tcPr>
          <w:p w:rsidR="0018672A" w:rsidRPr="002672AA" w:rsidRDefault="0018672A" w:rsidP="00FE16D1">
            <w:pPr>
              <w:jc w:val="center"/>
            </w:pPr>
            <w:r>
              <w:t>Α</w:t>
            </w:r>
            <w:r w:rsidRPr="002672AA">
              <w:rPr>
                <w:vertAlign w:val="superscript"/>
              </w:rPr>
              <w:t>4</w:t>
            </w:r>
          </w:p>
        </w:tc>
        <w:tc>
          <w:tcPr>
            <w:tcW w:w="2131" w:type="dxa"/>
          </w:tcPr>
          <w:p w:rsidR="0018672A" w:rsidRPr="002672AA" w:rsidRDefault="0018672A" w:rsidP="00FE16D1">
            <w:pPr>
              <w:jc w:val="center"/>
            </w:pPr>
            <w:r>
              <w:t>ΑΒ</w:t>
            </w:r>
            <w:r>
              <w:rPr>
                <w:vertAlign w:val="superscript"/>
              </w:rPr>
              <w:t>6</w:t>
            </w:r>
            <w:r>
              <w:t>, ΑΓ</w:t>
            </w:r>
            <w:r>
              <w:rPr>
                <w:vertAlign w:val="superscript"/>
              </w:rPr>
              <w:t>6</w:t>
            </w:r>
          </w:p>
        </w:tc>
      </w:tr>
      <w:tr w:rsidR="0018672A" w:rsidTr="00FE16D1">
        <w:tc>
          <w:tcPr>
            <w:tcW w:w="2130" w:type="dxa"/>
          </w:tcPr>
          <w:p w:rsidR="0018672A" w:rsidRDefault="0018672A" w:rsidP="00FE16D1">
            <w:pPr>
              <w:jc w:val="center"/>
              <w:rPr>
                <w:lang w:val="en-US"/>
              </w:rPr>
            </w:pPr>
            <w:r>
              <w:t>ΑΒ</w:t>
            </w:r>
            <w:r>
              <w:rPr>
                <w:vertAlign w:val="superscript"/>
              </w:rPr>
              <w:t>6</w:t>
            </w:r>
            <w:r>
              <w:t>, ΑΓ</w:t>
            </w:r>
            <w:r>
              <w:rPr>
                <w:vertAlign w:val="superscript"/>
              </w:rPr>
              <w:t>6</w:t>
            </w:r>
          </w:p>
        </w:tc>
        <w:tc>
          <w:tcPr>
            <w:tcW w:w="2130" w:type="dxa"/>
          </w:tcPr>
          <w:p w:rsidR="0018672A" w:rsidRPr="002672AA" w:rsidRDefault="0018672A" w:rsidP="00FE16D1">
            <w:pPr>
              <w:jc w:val="center"/>
            </w:pPr>
            <w:r>
              <w:t>Α</w:t>
            </w:r>
          </w:p>
        </w:tc>
        <w:tc>
          <w:tcPr>
            <w:tcW w:w="2131" w:type="dxa"/>
          </w:tcPr>
          <w:p w:rsidR="0018672A" w:rsidRDefault="0018672A" w:rsidP="00FE16D1">
            <w:pPr>
              <w:jc w:val="center"/>
              <w:rPr>
                <w:lang w:val="en-US"/>
              </w:rPr>
            </w:pPr>
            <w:r>
              <w:t>ΑΒ</w:t>
            </w:r>
            <w:r>
              <w:rPr>
                <w:vertAlign w:val="superscript"/>
              </w:rPr>
              <w:t>6</w:t>
            </w:r>
          </w:p>
        </w:tc>
        <w:tc>
          <w:tcPr>
            <w:tcW w:w="2131" w:type="dxa"/>
          </w:tcPr>
          <w:p w:rsidR="0018672A" w:rsidRPr="002672AA" w:rsidRDefault="0018672A" w:rsidP="00FE16D1">
            <w:pPr>
              <w:jc w:val="center"/>
            </w:pPr>
            <w:r>
              <w:t>ΑΒΔ</w:t>
            </w:r>
            <w:r>
              <w:rPr>
                <w:vertAlign w:val="superscript"/>
              </w:rPr>
              <w:t>7</w:t>
            </w:r>
          </w:p>
        </w:tc>
      </w:tr>
      <w:tr w:rsidR="0018672A" w:rsidTr="00FE16D1">
        <w:tc>
          <w:tcPr>
            <w:tcW w:w="2130" w:type="dxa"/>
          </w:tcPr>
          <w:p w:rsidR="0018672A" w:rsidRPr="002672AA" w:rsidRDefault="0018672A" w:rsidP="00FE16D1">
            <w:pPr>
              <w:jc w:val="center"/>
            </w:pPr>
            <w:r>
              <w:t>ΑΓ</w:t>
            </w:r>
            <w:r>
              <w:rPr>
                <w:vertAlign w:val="superscript"/>
              </w:rPr>
              <w:t>6</w:t>
            </w:r>
            <w:r>
              <w:t>, ΑΒΔ</w:t>
            </w:r>
            <w:r>
              <w:rPr>
                <w:vertAlign w:val="superscript"/>
              </w:rPr>
              <w:t>7</w:t>
            </w:r>
          </w:p>
        </w:tc>
        <w:tc>
          <w:tcPr>
            <w:tcW w:w="2130" w:type="dxa"/>
          </w:tcPr>
          <w:p w:rsidR="0018672A" w:rsidRDefault="0018672A" w:rsidP="00FE16D1">
            <w:pPr>
              <w:jc w:val="center"/>
            </w:pPr>
            <w:r>
              <w:t>Α, ΑΒ</w:t>
            </w:r>
          </w:p>
        </w:tc>
        <w:tc>
          <w:tcPr>
            <w:tcW w:w="2131" w:type="dxa"/>
          </w:tcPr>
          <w:p w:rsidR="0018672A" w:rsidRDefault="0018672A" w:rsidP="00FE16D1">
            <w:pPr>
              <w:jc w:val="center"/>
            </w:pPr>
            <w:r>
              <w:t>ΑΓ</w:t>
            </w:r>
            <w:r>
              <w:rPr>
                <w:vertAlign w:val="superscript"/>
              </w:rPr>
              <w:t>6</w:t>
            </w:r>
          </w:p>
        </w:tc>
        <w:tc>
          <w:tcPr>
            <w:tcW w:w="2131" w:type="dxa"/>
          </w:tcPr>
          <w:p w:rsidR="0018672A" w:rsidRDefault="0018672A" w:rsidP="00FE16D1">
            <w:pPr>
              <w:jc w:val="center"/>
            </w:pPr>
            <w:r>
              <w:t>ΑΓΔ</w:t>
            </w:r>
            <w:r w:rsidRPr="002672AA">
              <w:rPr>
                <w:vertAlign w:val="superscript"/>
              </w:rPr>
              <w:t>6</w:t>
            </w:r>
          </w:p>
        </w:tc>
      </w:tr>
      <w:tr w:rsidR="0018672A" w:rsidTr="00FE16D1">
        <w:tc>
          <w:tcPr>
            <w:tcW w:w="2130" w:type="dxa"/>
          </w:tcPr>
          <w:p w:rsidR="0018672A" w:rsidRPr="002672AA" w:rsidRDefault="0018672A" w:rsidP="00FE16D1">
            <w:pPr>
              <w:jc w:val="center"/>
            </w:pPr>
            <w:r>
              <w:t>ΑΓΔ</w:t>
            </w:r>
            <w:r w:rsidRPr="002672AA">
              <w:rPr>
                <w:vertAlign w:val="superscript"/>
              </w:rPr>
              <w:t>6</w:t>
            </w:r>
            <w:r>
              <w:t>, ΑΒΔ</w:t>
            </w:r>
            <w:r>
              <w:rPr>
                <w:vertAlign w:val="superscript"/>
              </w:rPr>
              <w:t>7</w:t>
            </w:r>
          </w:p>
        </w:tc>
        <w:tc>
          <w:tcPr>
            <w:tcW w:w="2130" w:type="dxa"/>
          </w:tcPr>
          <w:p w:rsidR="0018672A" w:rsidRDefault="0018672A" w:rsidP="00FE16D1">
            <w:pPr>
              <w:jc w:val="center"/>
            </w:pPr>
            <w:r>
              <w:t>Α, ΑΒ, ΑΓ</w:t>
            </w:r>
          </w:p>
        </w:tc>
        <w:tc>
          <w:tcPr>
            <w:tcW w:w="2131" w:type="dxa"/>
          </w:tcPr>
          <w:p w:rsidR="0018672A" w:rsidRDefault="0018672A" w:rsidP="00FE16D1">
            <w:pPr>
              <w:jc w:val="center"/>
            </w:pPr>
            <w:r>
              <w:t>ΑΓΔ</w:t>
            </w:r>
            <w:r w:rsidRPr="002672AA">
              <w:rPr>
                <w:vertAlign w:val="superscript"/>
              </w:rPr>
              <w:t>6</w:t>
            </w:r>
          </w:p>
        </w:tc>
        <w:tc>
          <w:tcPr>
            <w:tcW w:w="2131" w:type="dxa"/>
          </w:tcPr>
          <w:p w:rsidR="0018672A" w:rsidRDefault="0018672A" w:rsidP="00FE16D1">
            <w:pPr>
              <w:jc w:val="center"/>
            </w:pPr>
            <w:r>
              <w:t>Λύση</w:t>
            </w:r>
          </w:p>
        </w:tc>
      </w:tr>
    </w:tbl>
    <w:p w:rsidR="0018672A" w:rsidRDefault="0018672A" w:rsidP="0018672A">
      <w:pPr>
        <w:jc w:val="both"/>
      </w:pPr>
    </w:p>
    <w:p w:rsidR="0018672A" w:rsidRDefault="0018672A" w:rsidP="0018672A">
      <w:pPr>
        <w:jc w:val="both"/>
      </w:pPr>
      <w:r>
        <w:t>Βλέπουμε ότι οι δύο αλγόριθμοι βρήκαν διαφορετικό αποτέλεσμα. Ο αλγόριθμος Α* βρήκε τη βέλτιστη διαδρομή, κάτι που ήταν αναμενόμενο μιας και η ευρετική συνάρτηση ήταν παραδεκτή.</w:t>
      </w:r>
    </w:p>
    <w:p w:rsidR="0018672A" w:rsidRDefault="0018672A" w:rsidP="0018672A">
      <w:pPr>
        <w:jc w:val="both"/>
      </w:pPr>
    </w:p>
    <w:p w:rsidR="0018672A" w:rsidRDefault="0018672A" w:rsidP="0018672A">
      <w:pPr>
        <w:jc w:val="both"/>
      </w:pPr>
      <w:r>
        <w:lastRenderedPageBreak/>
        <w:t>Άσκηση 3</w:t>
      </w:r>
    </w:p>
    <w:p w:rsidR="0018672A" w:rsidRDefault="0018672A" w:rsidP="0018672A">
      <w:pPr>
        <w:jc w:val="both"/>
      </w:pPr>
      <w:r>
        <w:t>Κάτω αριστερά δίνεται ένας γράφος έξι πόλεων. Πάνω στις ακμές φαίνονται οι πραγματικές αποστάσεις των πόλεων που συνδέονται άμεσα μεταξύ τους. Θεωρείστε το πρόβλημα εύρεσης διαδρομής  από την πόλη Α στην πόλη Ζ. Θεωρείστε επίσης ευριστική συνάρτηση η οποία εκτιμά ως απόσταση δύο πόλεων την ευθεία απόστασή τους. Στον πίνακα κάτω δεξιά φαίνονται οι ευθείες αποστάσεις όλων των πόλεων από την πόλη Ζ. Δώστε όλα τα βήματα μέχρι την εύρεση της πρώτης λύσης του προβλήματος για τους αλγόριθμους πρώτα-στο-καλύτερο (Best-First Search) και Α*. Τι παρατηρείτε όσον αφορά τη συμπεριφορά των δύο αλγορίθμων;</w:t>
      </w:r>
    </w:p>
    <w:p w:rsidR="0018672A" w:rsidRDefault="0018672A" w:rsidP="0018672A">
      <w:pPr>
        <w:jc w:val="both"/>
      </w:pPr>
      <w:r>
        <w:rPr>
          <w:noProof/>
          <w:lang w:eastAsia="el-GR"/>
        </w:rPr>
        <w:pict>
          <v:oval id="_x0000_s1034" style="position:absolute;left:0;text-align:left;margin-left:159pt;margin-top:19.65pt;width:27.75pt;height:27pt;z-index:251668480">
            <v:textbox>
              <w:txbxContent>
                <w:p w:rsidR="0018672A" w:rsidRDefault="0018672A" w:rsidP="0018672A">
                  <w:r>
                    <w:t>Α</w:t>
                  </w:r>
                </w:p>
              </w:txbxContent>
            </v:textbox>
          </v:oval>
        </w:pict>
      </w:r>
    </w:p>
    <w:p w:rsidR="0018672A" w:rsidRDefault="0018672A" w:rsidP="0018672A">
      <w:pPr>
        <w:jc w:val="both"/>
      </w:pPr>
      <w:r>
        <w:rPr>
          <w:noProof/>
          <w:lang w:eastAsia="el-GR"/>
        </w:rPr>
        <w:pict>
          <v:shape id="_x0000_s1046" type="#_x0000_t32" style="position:absolute;left:0;text-align:left;margin-left:186.75pt;margin-top:130pt;width:18pt;height:36pt;flip:x;z-index:251680768" o:connectortype="straight">
            <v:stroke endarrow="block"/>
          </v:shape>
        </w:pict>
      </w:r>
      <w:r>
        <w:rPr>
          <w:noProof/>
          <w:lang w:eastAsia="el-GR"/>
        </w:rPr>
        <w:pict>
          <v:shape id="_x0000_s1045" type="#_x0000_t32" style="position:absolute;left:0;text-align:left;margin-left:141pt;margin-top:57.25pt;width:81.75pt;height:79.5pt;flip:x;z-index:251679744" o:connectortype="straight">
            <v:stroke endarrow="block"/>
          </v:shape>
        </w:pict>
      </w:r>
      <w:r>
        <w:rPr>
          <w:noProof/>
          <w:lang w:eastAsia="el-GR"/>
        </w:rPr>
        <w:pict>
          <v:shape id="_x0000_s1044" type="#_x0000_t32" style="position:absolute;left:0;text-align:left;margin-left:213.75pt;margin-top:64pt;width:21pt;height:39pt;flip:x;z-index:251678720" o:connectortype="straight">
            <v:stroke endarrow="block"/>
          </v:shape>
        </w:pict>
      </w:r>
      <w:r>
        <w:rPr>
          <w:noProof/>
          <w:lang w:eastAsia="el-GR"/>
        </w:rPr>
        <w:pict>
          <v:shape id="_x0000_s1043" type="#_x0000_t32" style="position:absolute;left:0;text-align:left;margin-left:120pt;margin-top:77.5pt;width:75pt;height:33.75pt;z-index:251677696" o:connectortype="straight">
            <v:stroke endarrow="block"/>
          </v:shape>
        </w:pict>
      </w:r>
      <w:r>
        <w:rPr>
          <w:noProof/>
          <w:lang w:eastAsia="el-GR"/>
        </w:rPr>
        <w:pict>
          <v:shape id="_x0000_s1042" type="#_x0000_t32" style="position:absolute;left:0;text-align:left;margin-left:109.5pt;margin-top:89.5pt;width:16.5pt;height:43.5pt;z-index:251676672" o:connectortype="straight">
            <v:stroke endarrow="block"/>
          </v:shape>
        </w:pict>
      </w:r>
      <w:r>
        <w:rPr>
          <w:noProof/>
          <w:lang w:eastAsia="el-GR"/>
        </w:rPr>
        <w:pict>
          <v:shape id="_x0000_s1041" type="#_x0000_t32" style="position:absolute;left:0;text-align:left;margin-left:186.75pt;margin-top:16.75pt;width:41.25pt;height:24.75pt;z-index:251675648" o:connectortype="straight">
            <v:stroke endarrow="block"/>
          </v:shape>
        </w:pict>
      </w:r>
      <w:r>
        <w:rPr>
          <w:noProof/>
          <w:lang w:eastAsia="el-GR"/>
        </w:rPr>
        <w:pict>
          <v:shape id="_x0000_s1040" type="#_x0000_t32" style="position:absolute;left:0;text-align:left;margin-left:109.5pt;margin-top:16.75pt;width:49.5pt;height:45.75pt;flip:x;z-index:251674624" o:connectortype="straight">
            <v:stroke endarrow="block"/>
          </v:shape>
        </w:pict>
      </w:r>
      <w:r>
        <w:rPr>
          <w:noProof/>
          <w:lang w:eastAsia="el-GR"/>
        </w:rPr>
        <w:pict>
          <v:oval id="_x0000_s1039" style="position:absolute;left:0;text-align:left;margin-left:168.75pt;margin-top:166pt;width:27.75pt;height:27pt;z-index:251673600">
            <v:textbox>
              <w:txbxContent>
                <w:p w:rsidR="0018672A" w:rsidRDefault="0018672A" w:rsidP="0018672A">
                  <w:r>
                    <w:t>Ζ</w:t>
                  </w:r>
                </w:p>
              </w:txbxContent>
            </v:textbox>
          </v:oval>
        </w:pict>
      </w:r>
      <w:r>
        <w:rPr>
          <w:noProof/>
          <w:lang w:eastAsia="el-GR"/>
        </w:rPr>
        <w:pict>
          <v:oval id="_x0000_s1038" style="position:absolute;left:0;text-align:left;margin-left:195pt;margin-top:103pt;width:27.75pt;height:27pt;z-index:251672576">
            <v:textbox>
              <w:txbxContent>
                <w:p w:rsidR="0018672A" w:rsidRDefault="0018672A" w:rsidP="0018672A">
                  <w:r>
                    <w:t>Ε</w:t>
                  </w:r>
                </w:p>
              </w:txbxContent>
            </v:textbox>
          </v:oval>
        </w:pict>
      </w:r>
      <w:r>
        <w:rPr>
          <w:noProof/>
          <w:lang w:eastAsia="el-GR"/>
        </w:rPr>
        <w:pict>
          <v:oval id="_x0000_s1037" style="position:absolute;left:0;text-align:left;margin-left:117.75pt;margin-top:133pt;width:27.75pt;height:27pt;z-index:251671552">
            <v:textbox>
              <w:txbxContent>
                <w:p w:rsidR="0018672A" w:rsidRDefault="0018672A" w:rsidP="0018672A">
                  <w:r>
                    <w:t>Γ</w:t>
                  </w:r>
                </w:p>
              </w:txbxContent>
            </v:textbox>
          </v:oval>
        </w:pict>
      </w:r>
      <w:r>
        <w:rPr>
          <w:noProof/>
          <w:lang w:eastAsia="el-GR"/>
        </w:rPr>
        <w:pict>
          <v:oval id="_x0000_s1036" style="position:absolute;left:0;text-align:left;margin-left:92.25pt;margin-top:62.5pt;width:27.75pt;height:27pt;z-index:251670528">
            <v:textbox>
              <w:txbxContent>
                <w:p w:rsidR="0018672A" w:rsidRDefault="0018672A" w:rsidP="0018672A">
                  <w:r>
                    <w:t>Β</w:t>
                  </w:r>
                </w:p>
              </w:txbxContent>
            </v:textbox>
          </v:oval>
        </w:pict>
      </w:r>
      <w:r>
        <w:rPr>
          <w:noProof/>
          <w:lang w:eastAsia="el-GR"/>
        </w:rPr>
        <w:pict>
          <v:oval id="_x0000_s1035" style="position:absolute;left:0;text-align:left;margin-left:222.75pt;margin-top:37pt;width:27.75pt;height:27pt;z-index:251669504">
            <v:textbox>
              <w:txbxContent>
                <w:p w:rsidR="0018672A" w:rsidRDefault="0018672A" w:rsidP="0018672A">
                  <w:r>
                    <w:t>Δ</w:t>
                  </w:r>
                </w:p>
              </w:txbxContent>
            </v:textbox>
          </v:oval>
        </w:pict>
      </w:r>
      <w:r>
        <w:t xml:space="preserve">                                                                                 10</w:t>
      </w:r>
    </w:p>
    <w:p w:rsidR="0018672A" w:rsidRDefault="0018672A" w:rsidP="0018672A">
      <w:pPr>
        <w:tabs>
          <w:tab w:val="left" w:pos="2565"/>
          <w:tab w:val="center" w:pos="4153"/>
        </w:tabs>
      </w:pPr>
      <w:r>
        <w:t xml:space="preserve">                                              20</w:t>
      </w:r>
      <w:r>
        <w:tab/>
        <w:t xml:space="preserve">                                       </w:t>
      </w:r>
    </w:p>
    <w:p w:rsidR="0018672A" w:rsidRPr="00A7031D" w:rsidRDefault="0018672A" w:rsidP="0018672A"/>
    <w:p w:rsidR="0018672A" w:rsidRDefault="0018672A" w:rsidP="0018672A">
      <w:pPr>
        <w:tabs>
          <w:tab w:val="left" w:pos="2925"/>
          <w:tab w:val="left" w:pos="4800"/>
        </w:tabs>
      </w:pPr>
      <w:r>
        <w:tab/>
        <w:t>25         30</w:t>
      </w:r>
      <w:r>
        <w:tab/>
        <w:t>15</w:t>
      </w:r>
    </w:p>
    <w:p w:rsidR="0018672A" w:rsidRDefault="0018672A" w:rsidP="0018672A">
      <w:pPr>
        <w:tabs>
          <w:tab w:val="left" w:pos="2085"/>
        </w:tabs>
      </w:pPr>
      <w:r>
        <w:t xml:space="preserve">                                      10</w:t>
      </w:r>
    </w:p>
    <w:p w:rsidR="0018672A" w:rsidRDefault="0018672A" w:rsidP="0018672A">
      <w:pPr>
        <w:jc w:val="center"/>
      </w:pPr>
      <w:r>
        <w:t xml:space="preserve">                                                                                                                                                                                                          </w:t>
      </w:r>
    </w:p>
    <w:p w:rsidR="0018672A" w:rsidRDefault="0018672A" w:rsidP="0018672A">
      <w:pPr>
        <w:tabs>
          <w:tab w:val="left" w:pos="1560"/>
        </w:tabs>
      </w:pPr>
      <w:r>
        <w:tab/>
        <w:t xml:space="preserve">                                                   11</w:t>
      </w:r>
    </w:p>
    <w:p w:rsidR="0018672A" w:rsidRDefault="0018672A" w:rsidP="0018672A">
      <w:pPr>
        <w:tabs>
          <w:tab w:val="left" w:pos="1560"/>
        </w:tabs>
      </w:pPr>
    </w:p>
    <w:p w:rsidR="0018672A" w:rsidRDefault="0018672A" w:rsidP="0018672A">
      <w:pPr>
        <w:tabs>
          <w:tab w:val="left" w:pos="1560"/>
        </w:tabs>
      </w:pPr>
    </w:p>
    <w:p w:rsidR="0018672A" w:rsidRDefault="0018672A" w:rsidP="0018672A">
      <w:pPr>
        <w:tabs>
          <w:tab w:val="left" w:pos="1560"/>
        </w:tabs>
      </w:pPr>
    </w:p>
    <w:tbl>
      <w:tblPr>
        <w:tblStyle w:val="TableGrid"/>
        <w:tblW w:w="0" w:type="auto"/>
        <w:tblLook w:val="04A0"/>
      </w:tblPr>
      <w:tblGrid>
        <w:gridCol w:w="1101"/>
        <w:gridCol w:w="1984"/>
      </w:tblGrid>
      <w:tr w:rsidR="0018672A" w:rsidTr="00FE16D1">
        <w:tc>
          <w:tcPr>
            <w:tcW w:w="1101" w:type="dxa"/>
          </w:tcPr>
          <w:p w:rsidR="0018672A" w:rsidRPr="001D6584" w:rsidRDefault="0018672A" w:rsidP="00FE16D1">
            <w:pPr>
              <w:tabs>
                <w:tab w:val="left" w:pos="1560"/>
              </w:tabs>
              <w:jc w:val="center"/>
              <w:rPr>
                <w:b/>
              </w:rPr>
            </w:pPr>
            <w:r w:rsidRPr="001D6584">
              <w:rPr>
                <w:b/>
              </w:rPr>
              <w:t>Πόλη</w:t>
            </w:r>
          </w:p>
        </w:tc>
        <w:tc>
          <w:tcPr>
            <w:tcW w:w="1984" w:type="dxa"/>
          </w:tcPr>
          <w:p w:rsidR="0018672A" w:rsidRPr="001D6584" w:rsidRDefault="0018672A" w:rsidP="00FE16D1">
            <w:pPr>
              <w:tabs>
                <w:tab w:val="left" w:pos="1560"/>
              </w:tabs>
              <w:jc w:val="center"/>
              <w:rPr>
                <w:b/>
              </w:rPr>
            </w:pPr>
            <w:r w:rsidRPr="001D6584">
              <w:rPr>
                <w:b/>
              </w:rPr>
              <w:t>Ευθεία απόσταση από την Ζ</w:t>
            </w:r>
          </w:p>
        </w:tc>
      </w:tr>
      <w:tr w:rsidR="0018672A" w:rsidTr="00FE16D1">
        <w:tc>
          <w:tcPr>
            <w:tcW w:w="1101" w:type="dxa"/>
          </w:tcPr>
          <w:p w:rsidR="0018672A" w:rsidRDefault="0018672A" w:rsidP="00FE16D1">
            <w:pPr>
              <w:tabs>
                <w:tab w:val="left" w:pos="1560"/>
              </w:tabs>
              <w:jc w:val="center"/>
            </w:pPr>
            <w:r>
              <w:t>Α</w:t>
            </w:r>
          </w:p>
        </w:tc>
        <w:tc>
          <w:tcPr>
            <w:tcW w:w="1984" w:type="dxa"/>
          </w:tcPr>
          <w:p w:rsidR="0018672A" w:rsidRDefault="0018672A" w:rsidP="00FE16D1">
            <w:pPr>
              <w:tabs>
                <w:tab w:val="left" w:pos="1560"/>
              </w:tabs>
              <w:jc w:val="center"/>
            </w:pPr>
            <w:r>
              <w:t>30</w:t>
            </w:r>
          </w:p>
        </w:tc>
      </w:tr>
      <w:tr w:rsidR="0018672A" w:rsidTr="00FE16D1">
        <w:tc>
          <w:tcPr>
            <w:tcW w:w="1101" w:type="dxa"/>
          </w:tcPr>
          <w:p w:rsidR="0018672A" w:rsidRDefault="0018672A" w:rsidP="00FE16D1">
            <w:pPr>
              <w:tabs>
                <w:tab w:val="left" w:pos="1560"/>
              </w:tabs>
              <w:jc w:val="center"/>
            </w:pPr>
            <w:r>
              <w:t>Β</w:t>
            </w:r>
          </w:p>
        </w:tc>
        <w:tc>
          <w:tcPr>
            <w:tcW w:w="1984" w:type="dxa"/>
          </w:tcPr>
          <w:p w:rsidR="0018672A" w:rsidRDefault="0018672A" w:rsidP="00FE16D1">
            <w:pPr>
              <w:tabs>
                <w:tab w:val="left" w:pos="1560"/>
              </w:tabs>
              <w:jc w:val="center"/>
            </w:pPr>
            <w:r>
              <w:t>18</w:t>
            </w:r>
          </w:p>
        </w:tc>
      </w:tr>
      <w:tr w:rsidR="0018672A" w:rsidTr="00FE16D1">
        <w:tc>
          <w:tcPr>
            <w:tcW w:w="1101" w:type="dxa"/>
          </w:tcPr>
          <w:p w:rsidR="0018672A" w:rsidRDefault="0018672A" w:rsidP="00FE16D1">
            <w:pPr>
              <w:tabs>
                <w:tab w:val="left" w:pos="1560"/>
              </w:tabs>
              <w:jc w:val="center"/>
            </w:pPr>
            <w:r>
              <w:t>Γ</w:t>
            </w:r>
          </w:p>
        </w:tc>
        <w:tc>
          <w:tcPr>
            <w:tcW w:w="1984" w:type="dxa"/>
          </w:tcPr>
          <w:p w:rsidR="0018672A" w:rsidRDefault="0018672A" w:rsidP="00FE16D1">
            <w:pPr>
              <w:tabs>
                <w:tab w:val="left" w:pos="1560"/>
              </w:tabs>
              <w:jc w:val="center"/>
            </w:pPr>
            <w:r>
              <w:t>10</w:t>
            </w:r>
          </w:p>
        </w:tc>
      </w:tr>
      <w:tr w:rsidR="0018672A" w:rsidTr="00FE16D1">
        <w:tc>
          <w:tcPr>
            <w:tcW w:w="1101" w:type="dxa"/>
          </w:tcPr>
          <w:p w:rsidR="0018672A" w:rsidRDefault="0018672A" w:rsidP="00FE16D1">
            <w:pPr>
              <w:tabs>
                <w:tab w:val="left" w:pos="1560"/>
              </w:tabs>
              <w:jc w:val="center"/>
            </w:pPr>
            <w:r>
              <w:t>Δ</w:t>
            </w:r>
          </w:p>
        </w:tc>
        <w:tc>
          <w:tcPr>
            <w:tcW w:w="1984" w:type="dxa"/>
          </w:tcPr>
          <w:p w:rsidR="0018672A" w:rsidRDefault="0018672A" w:rsidP="00FE16D1">
            <w:pPr>
              <w:tabs>
                <w:tab w:val="left" w:pos="1560"/>
              </w:tabs>
              <w:jc w:val="center"/>
            </w:pPr>
            <w:r>
              <w:t>20</w:t>
            </w:r>
          </w:p>
        </w:tc>
      </w:tr>
      <w:tr w:rsidR="0018672A" w:rsidTr="00FE16D1">
        <w:tc>
          <w:tcPr>
            <w:tcW w:w="1101" w:type="dxa"/>
          </w:tcPr>
          <w:p w:rsidR="0018672A" w:rsidRDefault="0018672A" w:rsidP="00FE16D1">
            <w:pPr>
              <w:tabs>
                <w:tab w:val="left" w:pos="1560"/>
              </w:tabs>
              <w:jc w:val="center"/>
            </w:pPr>
            <w:r>
              <w:t>Ε</w:t>
            </w:r>
          </w:p>
        </w:tc>
        <w:tc>
          <w:tcPr>
            <w:tcW w:w="1984" w:type="dxa"/>
          </w:tcPr>
          <w:p w:rsidR="0018672A" w:rsidRDefault="0018672A" w:rsidP="00FE16D1">
            <w:pPr>
              <w:tabs>
                <w:tab w:val="left" w:pos="1560"/>
              </w:tabs>
              <w:jc w:val="center"/>
            </w:pPr>
            <w:r>
              <w:t>11</w:t>
            </w:r>
          </w:p>
        </w:tc>
      </w:tr>
    </w:tbl>
    <w:p w:rsidR="0018672A" w:rsidRDefault="0018672A" w:rsidP="0018672A">
      <w:pPr>
        <w:tabs>
          <w:tab w:val="left" w:pos="1560"/>
        </w:tabs>
      </w:pPr>
    </w:p>
    <w:p w:rsidR="0018672A" w:rsidRDefault="0018672A" w:rsidP="0018672A">
      <w:pPr>
        <w:tabs>
          <w:tab w:val="left" w:pos="1560"/>
        </w:tabs>
      </w:pPr>
      <w:r>
        <w:t>Απάντηση</w:t>
      </w:r>
    </w:p>
    <w:p w:rsidR="0018672A" w:rsidRPr="007253B4" w:rsidRDefault="0018672A" w:rsidP="0018672A">
      <w:pPr>
        <w:tabs>
          <w:tab w:val="left" w:pos="1560"/>
        </w:tabs>
      </w:pPr>
      <w:r>
        <w:rPr>
          <w:lang w:val="en-US"/>
        </w:rPr>
        <w:t>BFS</w:t>
      </w:r>
    </w:p>
    <w:p w:rsidR="0018672A" w:rsidRDefault="0018672A" w:rsidP="0018672A">
      <w:pPr>
        <w:tabs>
          <w:tab w:val="left" w:pos="1560"/>
        </w:tabs>
        <w:jc w:val="both"/>
      </w:pPr>
      <w:r>
        <w:t>Παρουσιάζεται πρώτα ο αλγόριθμος πρώτα-στο-καλύτερο. Ο αλγόριθμος αυτός βαθμολογεί τα παιδιά (και άρα τις καταστάσεις στο μέτωπο αναζήτησης) µόνο µε βάση την εκτίμηση της απόστασής τους από την κοντινότερη τελική κατάσταση. Στη συνέχεια, επιλέγει από το μέτωπο αναζήτησης την κατάσταση εκείνη µε τη μικρότερη «βαθμολογία».</w:t>
      </w:r>
    </w:p>
    <w:tbl>
      <w:tblPr>
        <w:tblStyle w:val="TableGrid"/>
        <w:tblW w:w="0" w:type="auto"/>
        <w:tblLook w:val="04A0"/>
      </w:tblPr>
      <w:tblGrid>
        <w:gridCol w:w="2130"/>
        <w:gridCol w:w="2130"/>
        <w:gridCol w:w="2131"/>
        <w:gridCol w:w="2131"/>
      </w:tblGrid>
      <w:tr w:rsidR="0018672A" w:rsidRPr="00603774" w:rsidTr="00FE16D1">
        <w:tc>
          <w:tcPr>
            <w:tcW w:w="2130" w:type="dxa"/>
          </w:tcPr>
          <w:p w:rsidR="0018672A" w:rsidRPr="00603774" w:rsidRDefault="0018672A" w:rsidP="00FE16D1">
            <w:pPr>
              <w:jc w:val="center"/>
              <w:rPr>
                <w:b/>
              </w:rPr>
            </w:pPr>
            <w:r w:rsidRPr="00603774">
              <w:rPr>
                <w:b/>
              </w:rPr>
              <w:lastRenderedPageBreak/>
              <w:t>Μέτωπο αναζήτησης</w:t>
            </w:r>
          </w:p>
        </w:tc>
        <w:tc>
          <w:tcPr>
            <w:tcW w:w="2130" w:type="dxa"/>
          </w:tcPr>
          <w:p w:rsidR="0018672A" w:rsidRPr="00603774" w:rsidRDefault="0018672A" w:rsidP="00FE16D1">
            <w:pPr>
              <w:jc w:val="center"/>
              <w:rPr>
                <w:b/>
              </w:rPr>
            </w:pPr>
            <w:r w:rsidRPr="00603774">
              <w:rPr>
                <w:b/>
              </w:rPr>
              <w:t>Κλειστό σύνολο</w:t>
            </w:r>
          </w:p>
        </w:tc>
        <w:tc>
          <w:tcPr>
            <w:tcW w:w="2131" w:type="dxa"/>
          </w:tcPr>
          <w:p w:rsidR="0018672A" w:rsidRPr="00603774" w:rsidRDefault="0018672A" w:rsidP="00FE16D1">
            <w:pPr>
              <w:jc w:val="center"/>
              <w:rPr>
                <w:b/>
              </w:rPr>
            </w:pPr>
            <w:r w:rsidRPr="00603774">
              <w:rPr>
                <w:b/>
              </w:rPr>
              <w:t>Τρέχουσα κατάσταση</w:t>
            </w:r>
          </w:p>
        </w:tc>
        <w:tc>
          <w:tcPr>
            <w:tcW w:w="2131" w:type="dxa"/>
          </w:tcPr>
          <w:p w:rsidR="0018672A" w:rsidRPr="00603774" w:rsidRDefault="0018672A" w:rsidP="00FE16D1">
            <w:pPr>
              <w:jc w:val="center"/>
              <w:rPr>
                <w:b/>
              </w:rPr>
            </w:pPr>
            <w:r w:rsidRPr="00603774">
              <w:rPr>
                <w:b/>
              </w:rPr>
              <w:t>Παιδιά</w:t>
            </w:r>
          </w:p>
        </w:tc>
      </w:tr>
      <w:tr w:rsidR="0018672A" w:rsidTr="00FE16D1">
        <w:tc>
          <w:tcPr>
            <w:tcW w:w="2130" w:type="dxa"/>
          </w:tcPr>
          <w:p w:rsidR="0018672A" w:rsidRPr="002672AA" w:rsidRDefault="0018672A" w:rsidP="00FE16D1">
            <w:pPr>
              <w:jc w:val="center"/>
            </w:pPr>
            <w:r>
              <w:t>Α</w:t>
            </w:r>
            <w:r>
              <w:rPr>
                <w:vertAlign w:val="superscript"/>
              </w:rPr>
              <w:t>30</w:t>
            </w:r>
          </w:p>
        </w:tc>
        <w:tc>
          <w:tcPr>
            <w:tcW w:w="2130" w:type="dxa"/>
          </w:tcPr>
          <w:p w:rsidR="0018672A" w:rsidRPr="002672AA" w:rsidRDefault="0018672A" w:rsidP="00FE16D1">
            <w:pPr>
              <w:jc w:val="center"/>
            </w:pPr>
            <w:r>
              <w:t>-</w:t>
            </w:r>
          </w:p>
        </w:tc>
        <w:tc>
          <w:tcPr>
            <w:tcW w:w="2131" w:type="dxa"/>
          </w:tcPr>
          <w:p w:rsidR="0018672A" w:rsidRPr="002672AA" w:rsidRDefault="0018672A" w:rsidP="00FE16D1">
            <w:pPr>
              <w:jc w:val="center"/>
            </w:pPr>
            <w:r>
              <w:t>Α</w:t>
            </w:r>
            <w:r>
              <w:rPr>
                <w:vertAlign w:val="superscript"/>
              </w:rPr>
              <w:t>30</w:t>
            </w:r>
          </w:p>
        </w:tc>
        <w:tc>
          <w:tcPr>
            <w:tcW w:w="2131" w:type="dxa"/>
          </w:tcPr>
          <w:p w:rsidR="0018672A" w:rsidRPr="002672AA" w:rsidRDefault="0018672A" w:rsidP="00FE16D1">
            <w:pPr>
              <w:jc w:val="center"/>
            </w:pPr>
            <w:r>
              <w:t>ΑΒ</w:t>
            </w:r>
            <w:r>
              <w:rPr>
                <w:vertAlign w:val="superscript"/>
              </w:rPr>
              <w:t>18</w:t>
            </w:r>
            <w:r>
              <w:t>, ΑΔ</w:t>
            </w:r>
            <w:r>
              <w:rPr>
                <w:vertAlign w:val="superscript"/>
              </w:rPr>
              <w:t>20</w:t>
            </w:r>
          </w:p>
        </w:tc>
      </w:tr>
      <w:tr w:rsidR="0018672A" w:rsidTr="00FE16D1">
        <w:tc>
          <w:tcPr>
            <w:tcW w:w="2130" w:type="dxa"/>
          </w:tcPr>
          <w:p w:rsidR="0018672A" w:rsidRDefault="0018672A" w:rsidP="00FE16D1">
            <w:pPr>
              <w:jc w:val="center"/>
              <w:rPr>
                <w:lang w:val="en-US"/>
              </w:rPr>
            </w:pPr>
            <w:r>
              <w:t>ΑΒ</w:t>
            </w:r>
            <w:r>
              <w:rPr>
                <w:vertAlign w:val="superscript"/>
              </w:rPr>
              <w:t>18</w:t>
            </w:r>
            <w:r>
              <w:t>, ΑΔ</w:t>
            </w:r>
            <w:r>
              <w:rPr>
                <w:vertAlign w:val="superscript"/>
              </w:rPr>
              <w:t>20</w:t>
            </w:r>
          </w:p>
        </w:tc>
        <w:tc>
          <w:tcPr>
            <w:tcW w:w="2130" w:type="dxa"/>
          </w:tcPr>
          <w:p w:rsidR="0018672A" w:rsidRPr="002672AA" w:rsidRDefault="0018672A" w:rsidP="00FE16D1">
            <w:pPr>
              <w:jc w:val="center"/>
            </w:pPr>
            <w:r>
              <w:t>Α</w:t>
            </w:r>
          </w:p>
        </w:tc>
        <w:tc>
          <w:tcPr>
            <w:tcW w:w="2131" w:type="dxa"/>
          </w:tcPr>
          <w:p w:rsidR="0018672A" w:rsidRDefault="0018672A" w:rsidP="00FE16D1">
            <w:pPr>
              <w:jc w:val="center"/>
              <w:rPr>
                <w:lang w:val="en-US"/>
              </w:rPr>
            </w:pPr>
            <w:r>
              <w:t>ΑΒ</w:t>
            </w:r>
            <w:r>
              <w:rPr>
                <w:vertAlign w:val="superscript"/>
              </w:rPr>
              <w:t>18</w:t>
            </w:r>
          </w:p>
        </w:tc>
        <w:tc>
          <w:tcPr>
            <w:tcW w:w="2131" w:type="dxa"/>
          </w:tcPr>
          <w:p w:rsidR="0018672A" w:rsidRPr="00C153D7" w:rsidRDefault="0018672A" w:rsidP="00FE16D1">
            <w:pPr>
              <w:jc w:val="center"/>
            </w:pPr>
            <w:r>
              <w:t>ΑΒΓ</w:t>
            </w:r>
            <w:r>
              <w:rPr>
                <w:vertAlign w:val="superscript"/>
              </w:rPr>
              <w:t>10</w:t>
            </w:r>
            <w:r>
              <w:t>, ΑΒΕ</w:t>
            </w:r>
            <w:r w:rsidRPr="00C153D7">
              <w:rPr>
                <w:vertAlign w:val="superscript"/>
              </w:rPr>
              <w:t>11</w:t>
            </w:r>
          </w:p>
        </w:tc>
      </w:tr>
      <w:tr w:rsidR="0018672A" w:rsidTr="00FE16D1">
        <w:tc>
          <w:tcPr>
            <w:tcW w:w="2130" w:type="dxa"/>
          </w:tcPr>
          <w:p w:rsidR="0018672A" w:rsidRPr="00C153D7" w:rsidRDefault="0018672A" w:rsidP="00FE16D1">
            <w:pPr>
              <w:jc w:val="center"/>
            </w:pPr>
            <w:r>
              <w:t>ΑΒΓ</w:t>
            </w:r>
            <w:r>
              <w:rPr>
                <w:vertAlign w:val="superscript"/>
              </w:rPr>
              <w:t>10</w:t>
            </w:r>
            <w:r>
              <w:t>, ΑΒΕ</w:t>
            </w:r>
            <w:r w:rsidRPr="00C153D7">
              <w:rPr>
                <w:vertAlign w:val="superscript"/>
              </w:rPr>
              <w:t>11</w:t>
            </w:r>
            <w:r>
              <w:t>, ΑΔ</w:t>
            </w:r>
            <w:r>
              <w:rPr>
                <w:vertAlign w:val="superscript"/>
              </w:rPr>
              <w:t>20</w:t>
            </w:r>
          </w:p>
        </w:tc>
        <w:tc>
          <w:tcPr>
            <w:tcW w:w="2130" w:type="dxa"/>
          </w:tcPr>
          <w:p w:rsidR="0018672A" w:rsidRDefault="0018672A" w:rsidP="00FE16D1">
            <w:pPr>
              <w:jc w:val="center"/>
            </w:pPr>
            <w:r>
              <w:t>Α, ΑΒ</w:t>
            </w:r>
          </w:p>
        </w:tc>
        <w:tc>
          <w:tcPr>
            <w:tcW w:w="2131" w:type="dxa"/>
          </w:tcPr>
          <w:p w:rsidR="0018672A" w:rsidRDefault="0018672A" w:rsidP="00FE16D1">
            <w:pPr>
              <w:jc w:val="center"/>
            </w:pPr>
            <w:r>
              <w:t>ΑΒΓ</w:t>
            </w:r>
            <w:r>
              <w:rPr>
                <w:vertAlign w:val="superscript"/>
              </w:rPr>
              <w:t>10</w:t>
            </w:r>
          </w:p>
        </w:tc>
        <w:tc>
          <w:tcPr>
            <w:tcW w:w="2131" w:type="dxa"/>
          </w:tcPr>
          <w:p w:rsidR="0018672A" w:rsidRDefault="0018672A" w:rsidP="00FE16D1">
            <w:pPr>
              <w:jc w:val="center"/>
            </w:pPr>
            <w:r>
              <w:t>αδιέξοδο</w:t>
            </w:r>
          </w:p>
        </w:tc>
      </w:tr>
      <w:tr w:rsidR="0018672A" w:rsidTr="00FE16D1">
        <w:tc>
          <w:tcPr>
            <w:tcW w:w="2130" w:type="dxa"/>
          </w:tcPr>
          <w:p w:rsidR="0018672A" w:rsidRPr="002672AA" w:rsidRDefault="0018672A" w:rsidP="00FE16D1">
            <w:pPr>
              <w:jc w:val="center"/>
            </w:pPr>
            <w:r>
              <w:t>ΑΒΕ</w:t>
            </w:r>
            <w:r w:rsidRPr="00C153D7">
              <w:rPr>
                <w:vertAlign w:val="superscript"/>
              </w:rPr>
              <w:t>11</w:t>
            </w:r>
            <w:r>
              <w:t>, ΑΔ</w:t>
            </w:r>
            <w:r>
              <w:rPr>
                <w:vertAlign w:val="superscript"/>
              </w:rPr>
              <w:t>20</w:t>
            </w:r>
          </w:p>
        </w:tc>
        <w:tc>
          <w:tcPr>
            <w:tcW w:w="2130" w:type="dxa"/>
          </w:tcPr>
          <w:p w:rsidR="0018672A" w:rsidRDefault="0018672A" w:rsidP="00FE16D1">
            <w:pPr>
              <w:jc w:val="center"/>
            </w:pPr>
            <w:r>
              <w:t>Α, ΑΒ, ΑΒΓ</w:t>
            </w:r>
          </w:p>
        </w:tc>
        <w:tc>
          <w:tcPr>
            <w:tcW w:w="2131" w:type="dxa"/>
          </w:tcPr>
          <w:p w:rsidR="0018672A" w:rsidRDefault="0018672A" w:rsidP="00FE16D1">
            <w:pPr>
              <w:jc w:val="center"/>
            </w:pPr>
            <w:r>
              <w:t>ΑΒΕ</w:t>
            </w:r>
            <w:r w:rsidRPr="00C153D7">
              <w:rPr>
                <w:vertAlign w:val="superscript"/>
              </w:rPr>
              <w:t>11</w:t>
            </w:r>
          </w:p>
        </w:tc>
        <w:tc>
          <w:tcPr>
            <w:tcW w:w="2131" w:type="dxa"/>
          </w:tcPr>
          <w:p w:rsidR="0018672A" w:rsidRDefault="0018672A" w:rsidP="00FE16D1">
            <w:pPr>
              <w:jc w:val="center"/>
            </w:pPr>
            <w:r>
              <w:t>ΑΒΕΖ</w:t>
            </w:r>
            <w:r w:rsidRPr="00C153D7">
              <w:rPr>
                <w:vertAlign w:val="superscript"/>
              </w:rPr>
              <w:t>0</w:t>
            </w:r>
          </w:p>
        </w:tc>
      </w:tr>
      <w:tr w:rsidR="0018672A" w:rsidTr="00FE16D1">
        <w:tc>
          <w:tcPr>
            <w:tcW w:w="2130" w:type="dxa"/>
          </w:tcPr>
          <w:p w:rsidR="0018672A" w:rsidRPr="00C153D7" w:rsidRDefault="0018672A" w:rsidP="00FE16D1">
            <w:pPr>
              <w:jc w:val="center"/>
            </w:pPr>
            <w:r>
              <w:t>ΑΒΕΖ</w:t>
            </w:r>
            <w:r w:rsidRPr="00C153D7">
              <w:rPr>
                <w:vertAlign w:val="superscript"/>
              </w:rPr>
              <w:t>0</w:t>
            </w:r>
            <w:r>
              <w:t>, ΑΔ</w:t>
            </w:r>
            <w:r>
              <w:rPr>
                <w:vertAlign w:val="superscript"/>
              </w:rPr>
              <w:t>20</w:t>
            </w:r>
          </w:p>
        </w:tc>
        <w:tc>
          <w:tcPr>
            <w:tcW w:w="2130" w:type="dxa"/>
          </w:tcPr>
          <w:p w:rsidR="0018672A" w:rsidRDefault="0018672A" w:rsidP="00FE16D1">
            <w:pPr>
              <w:jc w:val="center"/>
            </w:pPr>
            <w:r>
              <w:t>Α, ΑΒ, ΑΒΓ, ΑΒΕ</w:t>
            </w:r>
          </w:p>
        </w:tc>
        <w:tc>
          <w:tcPr>
            <w:tcW w:w="2131" w:type="dxa"/>
          </w:tcPr>
          <w:p w:rsidR="0018672A" w:rsidRDefault="0018672A" w:rsidP="00FE16D1">
            <w:pPr>
              <w:jc w:val="center"/>
            </w:pPr>
            <w:r>
              <w:t>ΑΒΕΖ</w:t>
            </w:r>
          </w:p>
        </w:tc>
        <w:tc>
          <w:tcPr>
            <w:tcW w:w="2131" w:type="dxa"/>
          </w:tcPr>
          <w:p w:rsidR="0018672A" w:rsidRDefault="0018672A" w:rsidP="00FE16D1">
            <w:pPr>
              <w:jc w:val="center"/>
            </w:pPr>
            <w:r>
              <w:t>Λύση</w:t>
            </w:r>
          </w:p>
        </w:tc>
      </w:tr>
    </w:tbl>
    <w:p w:rsidR="0018672A" w:rsidRDefault="0018672A" w:rsidP="0018672A">
      <w:pPr>
        <w:tabs>
          <w:tab w:val="left" w:pos="1560"/>
        </w:tabs>
        <w:jc w:val="both"/>
      </w:pPr>
    </w:p>
    <w:p w:rsidR="0018672A" w:rsidRDefault="0018672A" w:rsidP="0018672A">
      <w:pPr>
        <w:tabs>
          <w:tab w:val="left" w:pos="1560"/>
        </w:tabs>
        <w:jc w:val="both"/>
      </w:pPr>
      <w:r>
        <w:t>Α*</w:t>
      </w:r>
    </w:p>
    <w:p w:rsidR="0018672A" w:rsidRDefault="0018672A" w:rsidP="0018672A">
      <w:pPr>
        <w:tabs>
          <w:tab w:val="left" w:pos="1560"/>
        </w:tabs>
        <w:jc w:val="both"/>
      </w:pPr>
      <w:r>
        <w:t>Στη συνέχεια παρουσιάζεται ο αλγόριθμος Α*. Ο αλγόριθμος αυτός διαφέρει από τον προηγούμενο µόνο στο ότι βαθμολογεί τις καταστάσεις µε το άθροισμα της απόστασής τους από την αρχική κατάσταση (η οποία είναι γνωστή) και της εκτίμησης της απόστασής τους από την κοντινότερη τελική κατάσταση. Στη συνέχεια, επιλέγει από το μέτωπο αναζήτησης την κατάσταση εκείνη µε τη μικρότερη «βαθμολογία».</w:t>
      </w:r>
    </w:p>
    <w:tbl>
      <w:tblPr>
        <w:tblStyle w:val="TableGrid"/>
        <w:tblW w:w="0" w:type="auto"/>
        <w:tblLook w:val="04A0"/>
      </w:tblPr>
      <w:tblGrid>
        <w:gridCol w:w="2130"/>
        <w:gridCol w:w="2130"/>
        <w:gridCol w:w="2131"/>
        <w:gridCol w:w="2131"/>
      </w:tblGrid>
      <w:tr w:rsidR="0018672A" w:rsidRPr="00603774" w:rsidTr="00FE16D1">
        <w:tc>
          <w:tcPr>
            <w:tcW w:w="2130" w:type="dxa"/>
          </w:tcPr>
          <w:p w:rsidR="0018672A" w:rsidRPr="00603774" w:rsidRDefault="0018672A" w:rsidP="00FE16D1">
            <w:pPr>
              <w:jc w:val="center"/>
              <w:rPr>
                <w:b/>
              </w:rPr>
            </w:pPr>
            <w:r w:rsidRPr="00603774">
              <w:rPr>
                <w:b/>
              </w:rPr>
              <w:t>Μέτωπο αναζήτησης</w:t>
            </w:r>
          </w:p>
        </w:tc>
        <w:tc>
          <w:tcPr>
            <w:tcW w:w="2130" w:type="dxa"/>
          </w:tcPr>
          <w:p w:rsidR="0018672A" w:rsidRPr="00603774" w:rsidRDefault="0018672A" w:rsidP="00FE16D1">
            <w:pPr>
              <w:jc w:val="center"/>
              <w:rPr>
                <w:b/>
              </w:rPr>
            </w:pPr>
            <w:r w:rsidRPr="00603774">
              <w:rPr>
                <w:b/>
              </w:rPr>
              <w:t>Κλειστό σύνολο</w:t>
            </w:r>
          </w:p>
        </w:tc>
        <w:tc>
          <w:tcPr>
            <w:tcW w:w="2131" w:type="dxa"/>
          </w:tcPr>
          <w:p w:rsidR="0018672A" w:rsidRPr="00603774" w:rsidRDefault="0018672A" w:rsidP="00FE16D1">
            <w:pPr>
              <w:jc w:val="center"/>
              <w:rPr>
                <w:b/>
              </w:rPr>
            </w:pPr>
            <w:r w:rsidRPr="00603774">
              <w:rPr>
                <w:b/>
              </w:rPr>
              <w:t>Τρέχουσα κατάσταση</w:t>
            </w:r>
          </w:p>
        </w:tc>
        <w:tc>
          <w:tcPr>
            <w:tcW w:w="2131" w:type="dxa"/>
          </w:tcPr>
          <w:p w:rsidR="0018672A" w:rsidRPr="00603774" w:rsidRDefault="0018672A" w:rsidP="00FE16D1">
            <w:pPr>
              <w:jc w:val="center"/>
              <w:rPr>
                <w:b/>
              </w:rPr>
            </w:pPr>
            <w:r w:rsidRPr="00603774">
              <w:rPr>
                <w:b/>
              </w:rPr>
              <w:t>Παιδιά</w:t>
            </w:r>
          </w:p>
        </w:tc>
      </w:tr>
      <w:tr w:rsidR="0018672A" w:rsidTr="00FE16D1">
        <w:tc>
          <w:tcPr>
            <w:tcW w:w="2130" w:type="dxa"/>
          </w:tcPr>
          <w:p w:rsidR="0018672A" w:rsidRPr="002672AA" w:rsidRDefault="0018672A" w:rsidP="00FE16D1">
            <w:pPr>
              <w:jc w:val="center"/>
            </w:pPr>
            <w:r>
              <w:t>Α</w:t>
            </w:r>
            <w:r>
              <w:rPr>
                <w:vertAlign w:val="superscript"/>
              </w:rPr>
              <w:t>30</w:t>
            </w:r>
          </w:p>
        </w:tc>
        <w:tc>
          <w:tcPr>
            <w:tcW w:w="2130" w:type="dxa"/>
          </w:tcPr>
          <w:p w:rsidR="0018672A" w:rsidRPr="002672AA" w:rsidRDefault="0018672A" w:rsidP="00FE16D1">
            <w:pPr>
              <w:jc w:val="center"/>
            </w:pPr>
            <w:r>
              <w:t>-</w:t>
            </w:r>
          </w:p>
        </w:tc>
        <w:tc>
          <w:tcPr>
            <w:tcW w:w="2131" w:type="dxa"/>
          </w:tcPr>
          <w:p w:rsidR="0018672A" w:rsidRPr="002672AA" w:rsidRDefault="0018672A" w:rsidP="00FE16D1">
            <w:pPr>
              <w:jc w:val="center"/>
            </w:pPr>
            <w:r>
              <w:t>Α</w:t>
            </w:r>
            <w:r>
              <w:rPr>
                <w:vertAlign w:val="superscript"/>
              </w:rPr>
              <w:t>30</w:t>
            </w:r>
          </w:p>
        </w:tc>
        <w:tc>
          <w:tcPr>
            <w:tcW w:w="2131" w:type="dxa"/>
          </w:tcPr>
          <w:p w:rsidR="0018672A" w:rsidRPr="002672AA" w:rsidRDefault="0018672A" w:rsidP="00FE16D1">
            <w:pPr>
              <w:jc w:val="center"/>
            </w:pPr>
            <w:r>
              <w:t>ΑΒ</w:t>
            </w:r>
            <w:r>
              <w:rPr>
                <w:vertAlign w:val="superscript"/>
              </w:rPr>
              <w:t>38</w:t>
            </w:r>
            <w:r>
              <w:t>, ΑΔ</w:t>
            </w:r>
            <w:r>
              <w:rPr>
                <w:vertAlign w:val="superscript"/>
              </w:rPr>
              <w:t>30</w:t>
            </w:r>
          </w:p>
        </w:tc>
      </w:tr>
      <w:tr w:rsidR="0018672A" w:rsidTr="00FE16D1">
        <w:tc>
          <w:tcPr>
            <w:tcW w:w="2130" w:type="dxa"/>
          </w:tcPr>
          <w:p w:rsidR="0018672A" w:rsidRDefault="0018672A" w:rsidP="00FE16D1">
            <w:pPr>
              <w:jc w:val="center"/>
              <w:rPr>
                <w:lang w:val="en-US"/>
              </w:rPr>
            </w:pPr>
            <w:r>
              <w:t>ΑΔ</w:t>
            </w:r>
            <w:r>
              <w:rPr>
                <w:vertAlign w:val="superscript"/>
              </w:rPr>
              <w:t>30</w:t>
            </w:r>
            <w:r>
              <w:t>, ΑΒ</w:t>
            </w:r>
            <w:r>
              <w:rPr>
                <w:vertAlign w:val="superscript"/>
              </w:rPr>
              <w:t>38</w:t>
            </w:r>
          </w:p>
        </w:tc>
        <w:tc>
          <w:tcPr>
            <w:tcW w:w="2130" w:type="dxa"/>
          </w:tcPr>
          <w:p w:rsidR="0018672A" w:rsidRPr="002672AA" w:rsidRDefault="0018672A" w:rsidP="00FE16D1">
            <w:pPr>
              <w:jc w:val="center"/>
            </w:pPr>
            <w:r>
              <w:t>Α</w:t>
            </w:r>
          </w:p>
        </w:tc>
        <w:tc>
          <w:tcPr>
            <w:tcW w:w="2131" w:type="dxa"/>
          </w:tcPr>
          <w:p w:rsidR="0018672A" w:rsidRDefault="0018672A" w:rsidP="00FE16D1">
            <w:pPr>
              <w:jc w:val="center"/>
              <w:rPr>
                <w:lang w:val="en-US"/>
              </w:rPr>
            </w:pPr>
            <w:r>
              <w:t>ΑΔ</w:t>
            </w:r>
            <w:r>
              <w:rPr>
                <w:vertAlign w:val="superscript"/>
              </w:rPr>
              <w:t>30</w:t>
            </w:r>
          </w:p>
        </w:tc>
        <w:tc>
          <w:tcPr>
            <w:tcW w:w="2131" w:type="dxa"/>
          </w:tcPr>
          <w:p w:rsidR="0018672A" w:rsidRPr="006F6A3C" w:rsidRDefault="0018672A" w:rsidP="00FE16D1">
            <w:pPr>
              <w:jc w:val="center"/>
            </w:pPr>
            <w:r>
              <w:t>ΑΔΓ</w:t>
            </w:r>
            <w:r>
              <w:rPr>
                <w:vertAlign w:val="superscript"/>
              </w:rPr>
              <w:t>50</w:t>
            </w:r>
            <w:r>
              <w:t>, ΑΔΕ</w:t>
            </w:r>
            <w:r w:rsidRPr="006F6A3C">
              <w:rPr>
                <w:vertAlign w:val="superscript"/>
              </w:rPr>
              <w:t>36</w:t>
            </w:r>
          </w:p>
        </w:tc>
      </w:tr>
      <w:tr w:rsidR="0018672A" w:rsidTr="00FE16D1">
        <w:tc>
          <w:tcPr>
            <w:tcW w:w="2130" w:type="dxa"/>
          </w:tcPr>
          <w:p w:rsidR="0018672A" w:rsidRPr="006F6A3C" w:rsidRDefault="0018672A" w:rsidP="00FE16D1">
            <w:pPr>
              <w:jc w:val="center"/>
            </w:pPr>
            <w:r>
              <w:t>ΑΔΕ</w:t>
            </w:r>
            <w:r w:rsidRPr="006F6A3C">
              <w:rPr>
                <w:vertAlign w:val="superscript"/>
              </w:rPr>
              <w:t>36</w:t>
            </w:r>
            <w:r>
              <w:t>, ΑΔΓ</w:t>
            </w:r>
            <w:r>
              <w:rPr>
                <w:vertAlign w:val="superscript"/>
              </w:rPr>
              <w:t>50</w:t>
            </w:r>
            <w:r>
              <w:t>, ΑΒ</w:t>
            </w:r>
            <w:r>
              <w:rPr>
                <w:vertAlign w:val="superscript"/>
              </w:rPr>
              <w:t>38</w:t>
            </w:r>
          </w:p>
        </w:tc>
        <w:tc>
          <w:tcPr>
            <w:tcW w:w="2130" w:type="dxa"/>
          </w:tcPr>
          <w:p w:rsidR="0018672A" w:rsidRDefault="0018672A" w:rsidP="00FE16D1">
            <w:pPr>
              <w:jc w:val="center"/>
            </w:pPr>
            <w:r>
              <w:t>Α, ΑΔ</w:t>
            </w:r>
          </w:p>
        </w:tc>
        <w:tc>
          <w:tcPr>
            <w:tcW w:w="2131" w:type="dxa"/>
          </w:tcPr>
          <w:p w:rsidR="0018672A" w:rsidRDefault="0018672A" w:rsidP="00FE16D1">
            <w:pPr>
              <w:jc w:val="center"/>
            </w:pPr>
            <w:r>
              <w:t>ΑΔΕ</w:t>
            </w:r>
            <w:r w:rsidRPr="006F6A3C">
              <w:rPr>
                <w:vertAlign w:val="superscript"/>
              </w:rPr>
              <w:t>36</w:t>
            </w:r>
          </w:p>
        </w:tc>
        <w:tc>
          <w:tcPr>
            <w:tcW w:w="2131" w:type="dxa"/>
          </w:tcPr>
          <w:p w:rsidR="0018672A" w:rsidRDefault="0018672A" w:rsidP="00FE16D1">
            <w:pPr>
              <w:jc w:val="center"/>
            </w:pPr>
            <w:r>
              <w:t>ΑΔΕΖ</w:t>
            </w:r>
            <w:r w:rsidRPr="006F6A3C">
              <w:rPr>
                <w:vertAlign w:val="superscript"/>
              </w:rPr>
              <w:t>36</w:t>
            </w:r>
          </w:p>
        </w:tc>
      </w:tr>
      <w:tr w:rsidR="0018672A" w:rsidTr="00FE16D1">
        <w:tc>
          <w:tcPr>
            <w:tcW w:w="2130" w:type="dxa"/>
          </w:tcPr>
          <w:p w:rsidR="0018672A" w:rsidRPr="002672AA" w:rsidRDefault="0018672A" w:rsidP="00FE16D1">
            <w:pPr>
              <w:jc w:val="center"/>
            </w:pPr>
            <w:r>
              <w:t>ΑΔΕΖ</w:t>
            </w:r>
            <w:r w:rsidRPr="006F6A3C">
              <w:rPr>
                <w:vertAlign w:val="superscript"/>
              </w:rPr>
              <w:t>36</w:t>
            </w:r>
            <w:r>
              <w:t>, ΑΔΓ</w:t>
            </w:r>
            <w:r>
              <w:rPr>
                <w:vertAlign w:val="superscript"/>
              </w:rPr>
              <w:t>50</w:t>
            </w:r>
            <w:r>
              <w:t>, ΑΒ</w:t>
            </w:r>
            <w:r>
              <w:rPr>
                <w:vertAlign w:val="superscript"/>
              </w:rPr>
              <w:t>38</w:t>
            </w:r>
          </w:p>
        </w:tc>
        <w:tc>
          <w:tcPr>
            <w:tcW w:w="2130" w:type="dxa"/>
          </w:tcPr>
          <w:p w:rsidR="0018672A" w:rsidRDefault="0018672A" w:rsidP="00FE16D1">
            <w:pPr>
              <w:jc w:val="center"/>
            </w:pPr>
            <w:r>
              <w:t>Α, ΑΔ, ΑΔΕ</w:t>
            </w:r>
          </w:p>
        </w:tc>
        <w:tc>
          <w:tcPr>
            <w:tcW w:w="2131" w:type="dxa"/>
          </w:tcPr>
          <w:p w:rsidR="0018672A" w:rsidRDefault="0018672A" w:rsidP="00FE16D1">
            <w:pPr>
              <w:jc w:val="center"/>
            </w:pPr>
            <w:r>
              <w:t>ΑΔΕΖ</w:t>
            </w:r>
            <w:r w:rsidRPr="006F6A3C">
              <w:rPr>
                <w:vertAlign w:val="superscript"/>
              </w:rPr>
              <w:t>36</w:t>
            </w:r>
          </w:p>
        </w:tc>
        <w:tc>
          <w:tcPr>
            <w:tcW w:w="2131" w:type="dxa"/>
          </w:tcPr>
          <w:p w:rsidR="0018672A" w:rsidRDefault="0018672A" w:rsidP="00FE16D1">
            <w:pPr>
              <w:jc w:val="center"/>
            </w:pPr>
            <w:r>
              <w:t>Λύση</w:t>
            </w:r>
          </w:p>
        </w:tc>
      </w:tr>
    </w:tbl>
    <w:p w:rsidR="0018672A" w:rsidRDefault="0018672A" w:rsidP="0018672A">
      <w:pPr>
        <w:tabs>
          <w:tab w:val="left" w:pos="1560"/>
        </w:tabs>
        <w:jc w:val="both"/>
      </w:pPr>
    </w:p>
    <w:p w:rsidR="0018672A" w:rsidRDefault="0018672A" w:rsidP="0018672A">
      <w:pPr>
        <w:tabs>
          <w:tab w:val="left" w:pos="1560"/>
        </w:tabs>
        <w:jc w:val="both"/>
      </w:pPr>
      <w:r>
        <w:t>Παρατηρούμε ότι ο αλγόριθμος Α* βρήκε καλύτερη λύση, την ΑΔΕΖ µε συνολικό μήκος 36. Όπως μάλιστα είναι εύκολο να διαπιστωθεί, αυτή είναι η καλύτερη λύση για το συγκεκριμένο πρόβλημα. Αυτό συνέβη γιατί η ευριστική συνάρτηση που χρησιμοποιήθηκε παράγει πάντα υποεκτιμήσεις, οπότε σε τέτοιες περιπτώσεις ο αλγόριθμος Α* εξασφαλίζει ότι η πρώτη λύση που θα βρει θα είναι και η βέλτιστη.</w:t>
      </w:r>
    </w:p>
    <w:p w:rsidR="0018672A" w:rsidRDefault="0018672A" w:rsidP="0018672A">
      <w:pPr>
        <w:tabs>
          <w:tab w:val="left" w:pos="1560"/>
        </w:tabs>
        <w:jc w:val="both"/>
      </w:pPr>
      <w:r>
        <w:t>Ο αλγόριθμος πρώτα-στο-καλύτερο δεν βρήκε την καλύτερη λύση, κάτι που συμβαίνει αρκετά συχνά µε το συγκεκριμένο αλγόριθμο.</w:t>
      </w:r>
    </w:p>
    <w:p w:rsidR="0018672A" w:rsidRPr="007253B4" w:rsidRDefault="0018672A" w:rsidP="0018672A">
      <w:pPr>
        <w:tabs>
          <w:tab w:val="left" w:pos="1560"/>
        </w:tabs>
        <w:jc w:val="both"/>
      </w:pPr>
      <w:r w:rsidRPr="00D26988">
        <w:rPr>
          <w:u w:val="single"/>
        </w:rPr>
        <w:t>Σημείωση διδάσκοντος</w:t>
      </w:r>
      <w:r>
        <w:t>: Ωστόσο, σε μεγάλα προβλήματα ο αλγόριθμος πρώτα-στο-καλύτερο βρίσκει (κατά µέσο όρο) πολύ γρηγορότερα την πρώτη λύση, σε σχέση µε τον αλγόριθμο Α*.</w:t>
      </w:r>
    </w:p>
    <w:p w:rsidR="00C9565D" w:rsidRDefault="00C9565D"/>
    <w:sectPr w:rsidR="00C9565D" w:rsidSect="00E1728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18672A"/>
    <w:rsid w:val="0018672A"/>
    <w:rsid w:val="00513C47"/>
    <w:rsid w:val="00C9565D"/>
    <w:rsid w:val="00D737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1"/>
        <o:r id="V:Rule2" type="connector" idref="#_x0000_s1046"/>
        <o:r id="V:Rule3" type="connector" idref="#_x0000_s1031"/>
        <o:r id="V:Rule4" type="connector" idref="#_x0000_s1042"/>
        <o:r id="V:Rule5" type="connector" idref="#_x0000_s1043"/>
        <o:r id="V:Rule6" type="connector" idref="#_x0000_s1032"/>
        <o:r id="V:Rule7" type="connector" idref="#_x0000_s1045"/>
        <o:r id="V:Rule8" type="connector" idref="#_x0000_s1030"/>
        <o:r id="V:Rule9" type="connector" idref="#_x0000_s1040"/>
        <o:r id="V:Rule10" type="connector" idref="#_x0000_s1033"/>
        <o:r id="V:Rule11"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7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3379</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dcterms:created xsi:type="dcterms:W3CDTF">2012-04-05T15:04:00Z</dcterms:created>
  <dcterms:modified xsi:type="dcterms:W3CDTF">2012-04-05T15:04:00Z</dcterms:modified>
</cp:coreProperties>
</file>