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690B3" w14:textId="77777777" w:rsidR="003D470D" w:rsidRPr="003D470D" w:rsidRDefault="003D470D" w:rsidP="003D470D">
      <w:pPr>
        <w:rPr>
          <w:lang w:val="en-US"/>
        </w:rPr>
      </w:pPr>
      <w:r w:rsidRPr="003D470D">
        <w:rPr>
          <w:lang w:val="en-US"/>
        </w:rPr>
        <w:t>Analysis should cover the following points:</w:t>
      </w:r>
    </w:p>
    <w:p w14:paraId="7CA9D41A" w14:textId="77777777" w:rsidR="003D470D" w:rsidRPr="003D470D" w:rsidRDefault="003D470D" w:rsidP="003D470D">
      <w:pPr>
        <w:numPr>
          <w:ilvl w:val="0"/>
          <w:numId w:val="1"/>
        </w:numPr>
        <w:rPr>
          <w:lang w:val="en-US"/>
        </w:rPr>
      </w:pPr>
      <w:r w:rsidRPr="003D470D">
        <w:rPr>
          <w:lang w:val="en-US"/>
        </w:rPr>
        <w:t>Description of the strategy in the U.S.</w:t>
      </w:r>
    </w:p>
    <w:p w14:paraId="60FCF8CE" w14:textId="77777777" w:rsidR="003D470D" w:rsidRPr="003D470D" w:rsidRDefault="003D470D" w:rsidP="003D470D">
      <w:pPr>
        <w:numPr>
          <w:ilvl w:val="0"/>
          <w:numId w:val="1"/>
        </w:numPr>
        <w:rPr>
          <w:lang w:val="en-US"/>
        </w:rPr>
      </w:pPr>
      <w:r w:rsidRPr="003D470D">
        <w:rPr>
          <w:lang w:val="en-US"/>
        </w:rPr>
        <w:t>The different competitive strategies of the major players with emphasis on L’Oréal narrow positioning as a treatment moisturizer company.</w:t>
      </w:r>
    </w:p>
    <w:p w14:paraId="6D5C3CFC" w14:textId="7FA57643" w:rsidR="003D470D" w:rsidRPr="003D470D" w:rsidRDefault="003D470D" w:rsidP="003D470D">
      <w:pPr>
        <w:numPr>
          <w:ilvl w:val="0"/>
          <w:numId w:val="1"/>
        </w:numPr>
        <w:rPr>
          <w:lang w:val="en-US"/>
        </w:rPr>
      </w:pPr>
      <w:r w:rsidRPr="003D470D">
        <w:rPr>
          <w:lang w:val="en-US"/>
        </w:rPr>
        <w:t xml:space="preserve">Consumer perceptions as revealed in </w:t>
      </w:r>
      <w:proofErr w:type="gramStart"/>
      <w:r w:rsidRPr="003D470D">
        <w:rPr>
          <w:lang w:val="en-US"/>
        </w:rPr>
        <w:t>the market</w:t>
      </w:r>
      <w:proofErr w:type="gramEnd"/>
      <w:r w:rsidRPr="003D470D">
        <w:rPr>
          <w:lang w:val="en-US"/>
        </w:rPr>
        <w:t xml:space="preserve"> research.</w:t>
      </w:r>
      <w:r w:rsidRPr="003D470D">
        <w:rPr>
          <w:lang w:val="en-US"/>
        </w:rPr>
        <w:t xml:space="preserve"> </w:t>
      </w:r>
      <w:r w:rsidRPr="003D470D">
        <w:rPr>
          <w:lang w:val="en-US"/>
        </w:rPr>
        <w:t>Action steps for L’Oréal at this point.</w:t>
      </w:r>
    </w:p>
    <w:p w14:paraId="4A965C23" w14:textId="3FC00A44" w:rsidR="003D470D" w:rsidRPr="003D470D" w:rsidRDefault="003D470D" w:rsidP="003D470D">
      <w:pPr>
        <w:numPr>
          <w:ilvl w:val="0"/>
          <w:numId w:val="1"/>
        </w:numPr>
        <w:rPr>
          <w:lang w:val="en-US"/>
        </w:rPr>
      </w:pPr>
      <w:r w:rsidRPr="003D470D">
        <w:rPr>
          <w:lang w:val="en-US"/>
        </w:rPr>
        <w:t xml:space="preserve">How should L’Oréal adjust </w:t>
      </w:r>
      <w:proofErr w:type="spellStart"/>
      <w:r w:rsidRPr="003D470D">
        <w:rPr>
          <w:lang w:val="en-US"/>
        </w:rPr>
        <w:t>Plénitude’s</w:t>
      </w:r>
      <w:proofErr w:type="spellEnd"/>
      <w:r w:rsidRPr="003D470D">
        <w:rPr>
          <w:lang w:val="en-US"/>
        </w:rPr>
        <w:t xml:space="preserve"> marketing mix — product, price, place, and promotion — to better fit the preferences and shopping behavior of U.S. consumers while maintaining its premium brand image?</w:t>
      </w:r>
    </w:p>
    <w:p w14:paraId="192EC2CA" w14:textId="77777777" w:rsidR="00C96B09" w:rsidRPr="003D470D" w:rsidRDefault="00C96B09">
      <w:pPr>
        <w:rPr>
          <w:lang w:val="en-US"/>
        </w:rPr>
      </w:pPr>
    </w:p>
    <w:sectPr w:rsidR="00C96B09" w:rsidRPr="003D47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56D7"/>
    <w:multiLevelType w:val="multilevel"/>
    <w:tmpl w:val="85687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643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0D"/>
    <w:rsid w:val="003D470D"/>
    <w:rsid w:val="005A4759"/>
    <w:rsid w:val="006A4F97"/>
    <w:rsid w:val="007A58E2"/>
    <w:rsid w:val="00C9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D7245"/>
  <w15:chartTrackingRefBased/>
  <w15:docId w15:val="{30EBDD99-AF38-4BBE-9509-D8CFDAD3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D4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4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4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4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4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4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4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4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4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D4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D4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D4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D470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D470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D470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D470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D470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D47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D4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D4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D4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D4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D4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D470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D470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D470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D4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D470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D47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446</Characters>
  <Application>Microsoft Office Word</Application>
  <DocSecurity>0</DocSecurity>
  <Lines>8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Ευαγγελια Χατζοπουλου</dc:creator>
  <cp:keywords/>
  <dc:description/>
  <cp:lastModifiedBy>Ευαγγελια Χατζοπουλου</cp:lastModifiedBy>
  <cp:revision>2</cp:revision>
  <dcterms:created xsi:type="dcterms:W3CDTF">2025-10-24T12:18:00Z</dcterms:created>
  <dcterms:modified xsi:type="dcterms:W3CDTF">2025-10-24T12:23:00Z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cf5bbd75-1548-4cc0-8ac0-7a50be0fd845</vt:lpwstr>
  </property>
</Properties>
</file>