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64EF" w14:textId="77777777" w:rsidR="002E4777" w:rsidRPr="00AD0076" w:rsidRDefault="002E4777" w:rsidP="00E54186">
      <w:pPr>
        <w:pStyle w:val="NormalWeb"/>
        <w:spacing w:before="0" w:beforeAutospacing="0" w:after="0" w:afterAutospacing="0"/>
        <w:jc w:val="both"/>
        <w:rPr>
          <w:rFonts w:ascii="Century Gothic" w:hAnsi="Century Gothic"/>
          <w:b/>
          <w:bCs/>
          <w:sz w:val="40"/>
          <w:szCs w:val="40"/>
          <w:lang w:val="el-GR"/>
        </w:rPr>
      </w:pPr>
      <w:r w:rsidRPr="002E4777">
        <w:rPr>
          <w:rFonts w:ascii="Century Gothic" w:hAnsi="Century Gothic"/>
          <w:b/>
          <w:bCs/>
          <w:sz w:val="40"/>
          <w:szCs w:val="40"/>
          <w:lang w:val="en-US"/>
        </w:rPr>
        <w:t>GR</w:t>
      </w:r>
    </w:p>
    <w:p w14:paraId="36C5F1B5" w14:textId="77777777" w:rsidR="002E4777" w:rsidRPr="00AD0076" w:rsidRDefault="002E4777" w:rsidP="00E54186">
      <w:pPr>
        <w:pStyle w:val="NormalWeb"/>
        <w:spacing w:before="0" w:beforeAutospacing="0" w:after="0" w:afterAutospacing="0"/>
        <w:jc w:val="both"/>
        <w:rPr>
          <w:rFonts w:ascii="Century Gothic" w:hAnsi="Century Gothic"/>
          <w:sz w:val="22"/>
          <w:szCs w:val="22"/>
          <w:lang w:val="el-GR"/>
        </w:rPr>
      </w:pPr>
    </w:p>
    <w:p w14:paraId="21392F6F" w14:textId="6D74D96C" w:rsidR="0001564F" w:rsidRDefault="00E54186" w:rsidP="00E54186">
      <w:pPr>
        <w:pStyle w:val="NormalWeb"/>
        <w:spacing w:before="0" w:beforeAutospacing="0" w:after="0" w:afterAutospacing="0"/>
        <w:jc w:val="both"/>
        <w:rPr>
          <w:rFonts w:ascii="Century Gothic" w:hAnsi="Century Gothic"/>
          <w:sz w:val="22"/>
          <w:szCs w:val="22"/>
          <w:lang w:val="el-GR"/>
        </w:rPr>
      </w:pPr>
      <w:r w:rsidRPr="00E54186">
        <w:rPr>
          <w:rFonts w:ascii="Century Gothic" w:hAnsi="Century Gothic"/>
          <w:sz w:val="22"/>
          <w:szCs w:val="22"/>
          <w:lang w:val="el-GR"/>
        </w:rPr>
        <w:t>Μάθημα Επιλογ</w:t>
      </w:r>
      <w:r>
        <w:rPr>
          <w:rFonts w:ascii="Century Gothic" w:hAnsi="Century Gothic"/>
          <w:sz w:val="22"/>
          <w:szCs w:val="22"/>
          <w:lang w:val="el-GR"/>
        </w:rPr>
        <w:t>ή</w:t>
      </w:r>
      <w:r w:rsidRPr="00E54186">
        <w:rPr>
          <w:rFonts w:ascii="Century Gothic" w:hAnsi="Century Gothic"/>
          <w:sz w:val="22"/>
          <w:szCs w:val="22"/>
          <w:lang w:val="el-GR"/>
        </w:rPr>
        <w:t>ς «Ειδικά Κεφάλαια Α</w:t>
      </w:r>
      <w:r w:rsidR="00FB3F46">
        <w:rPr>
          <w:rFonts w:ascii="Century Gothic" w:hAnsi="Century Gothic"/>
          <w:sz w:val="22"/>
          <w:szCs w:val="22"/>
          <w:lang w:val="el-GR"/>
        </w:rPr>
        <w:t>σ</w:t>
      </w:r>
      <w:r w:rsidRPr="00E54186">
        <w:rPr>
          <w:rFonts w:ascii="Century Gothic" w:hAnsi="Century Gothic"/>
          <w:sz w:val="22"/>
          <w:szCs w:val="22"/>
          <w:lang w:val="el-GR"/>
        </w:rPr>
        <w:t xml:space="preserve">τικού Σχεδιασμού </w:t>
      </w:r>
      <w:r w:rsidR="00970C90">
        <w:rPr>
          <w:rFonts w:ascii="Century Gothic" w:hAnsi="Century Gothic"/>
          <w:sz w:val="22"/>
          <w:szCs w:val="22"/>
          <w:lang w:val="el-GR"/>
        </w:rPr>
        <w:t>1</w:t>
      </w:r>
      <w:r w:rsidRPr="00E54186">
        <w:rPr>
          <w:rFonts w:ascii="Century Gothic" w:hAnsi="Century Gothic"/>
          <w:sz w:val="22"/>
          <w:szCs w:val="22"/>
          <w:lang w:val="el-GR"/>
        </w:rPr>
        <w:t>»</w:t>
      </w:r>
    </w:p>
    <w:p w14:paraId="2C6D97A8" w14:textId="78291372" w:rsidR="00E54186" w:rsidRDefault="00970C90" w:rsidP="00E54186">
      <w:pPr>
        <w:pStyle w:val="NormalWeb"/>
        <w:spacing w:before="0" w:beforeAutospacing="0" w:after="0" w:afterAutospacing="0"/>
        <w:jc w:val="both"/>
        <w:rPr>
          <w:rFonts w:ascii="Century Gothic" w:hAnsi="Century Gothic"/>
          <w:sz w:val="22"/>
          <w:szCs w:val="22"/>
          <w:lang w:val="el-GR"/>
        </w:rPr>
      </w:pPr>
      <w:r>
        <w:rPr>
          <w:rFonts w:ascii="Century Gothic" w:hAnsi="Century Gothic"/>
          <w:sz w:val="22"/>
          <w:szCs w:val="22"/>
          <w:lang w:val="el-GR"/>
        </w:rPr>
        <w:t>Χειμερινό</w:t>
      </w:r>
      <w:r w:rsidR="0001564F">
        <w:rPr>
          <w:rFonts w:ascii="Century Gothic" w:hAnsi="Century Gothic"/>
          <w:sz w:val="22"/>
          <w:szCs w:val="22"/>
          <w:lang w:val="el-GR"/>
        </w:rPr>
        <w:t xml:space="preserve"> εξάμηνο 202</w:t>
      </w:r>
      <w:r w:rsidR="00CE0156">
        <w:rPr>
          <w:rFonts w:ascii="Century Gothic" w:hAnsi="Century Gothic"/>
          <w:sz w:val="22"/>
          <w:szCs w:val="22"/>
          <w:lang w:val="el-GR"/>
        </w:rPr>
        <w:t>4</w:t>
      </w:r>
      <w:r w:rsidR="0001564F">
        <w:rPr>
          <w:rFonts w:ascii="Century Gothic" w:hAnsi="Century Gothic"/>
          <w:sz w:val="22"/>
          <w:szCs w:val="22"/>
          <w:lang w:val="el-GR"/>
        </w:rPr>
        <w:t>-202</w:t>
      </w:r>
      <w:r w:rsidR="00CE0156">
        <w:rPr>
          <w:rFonts w:ascii="Century Gothic" w:hAnsi="Century Gothic"/>
          <w:sz w:val="22"/>
          <w:szCs w:val="22"/>
          <w:lang w:val="el-GR"/>
        </w:rPr>
        <w:t>5</w:t>
      </w:r>
      <w:r w:rsidR="0001564F">
        <w:rPr>
          <w:rFonts w:ascii="Century Gothic" w:hAnsi="Century Gothic"/>
          <w:sz w:val="22"/>
          <w:szCs w:val="22"/>
          <w:lang w:val="el-GR"/>
        </w:rPr>
        <w:t xml:space="preserve">, </w:t>
      </w:r>
      <w:r w:rsidR="00E54186" w:rsidRPr="00E54186">
        <w:rPr>
          <w:rFonts w:ascii="Century Gothic" w:hAnsi="Century Gothic"/>
          <w:sz w:val="22"/>
          <w:szCs w:val="22"/>
          <w:lang w:val="el-GR"/>
        </w:rPr>
        <w:t>Τετάρτη</w:t>
      </w:r>
      <w:r w:rsidR="00CE0156">
        <w:rPr>
          <w:rFonts w:ascii="Century Gothic" w:hAnsi="Century Gothic"/>
          <w:sz w:val="22"/>
          <w:szCs w:val="22"/>
          <w:lang w:val="el-GR"/>
        </w:rPr>
        <w:t xml:space="preserve">, </w:t>
      </w:r>
      <w:r w:rsidR="002E4777">
        <w:rPr>
          <w:rFonts w:ascii="Century Gothic" w:hAnsi="Century Gothic"/>
          <w:sz w:val="22"/>
          <w:szCs w:val="22"/>
          <w:lang w:val="el-GR"/>
        </w:rPr>
        <w:t>0</w:t>
      </w:r>
      <w:r w:rsidR="00CE0156">
        <w:rPr>
          <w:rFonts w:ascii="Century Gothic" w:hAnsi="Century Gothic"/>
          <w:sz w:val="22"/>
          <w:szCs w:val="22"/>
          <w:lang w:val="el-GR"/>
        </w:rPr>
        <w:t>9.0</w:t>
      </w:r>
      <w:r w:rsidR="002E4777">
        <w:rPr>
          <w:rFonts w:ascii="Century Gothic" w:hAnsi="Century Gothic"/>
          <w:sz w:val="22"/>
          <w:szCs w:val="22"/>
          <w:lang w:val="el-GR"/>
        </w:rPr>
        <w:t>2</w:t>
      </w:r>
      <w:r w:rsidR="00CE0156">
        <w:rPr>
          <w:rFonts w:ascii="Century Gothic" w:hAnsi="Century Gothic"/>
          <w:sz w:val="22"/>
          <w:szCs w:val="22"/>
          <w:lang w:val="el-GR"/>
        </w:rPr>
        <w:t>.2025,</w:t>
      </w:r>
      <w:r w:rsidR="00E54186" w:rsidRPr="00E54186">
        <w:rPr>
          <w:rFonts w:ascii="Century Gothic" w:hAnsi="Century Gothic"/>
          <w:sz w:val="22"/>
          <w:szCs w:val="22"/>
          <w:lang w:val="el-GR"/>
        </w:rPr>
        <w:t xml:space="preserve"> </w:t>
      </w:r>
      <w:r w:rsidR="002E0A89" w:rsidRPr="002E0A89">
        <w:rPr>
          <w:rFonts w:ascii="Century Gothic" w:hAnsi="Century Gothic"/>
          <w:sz w:val="22"/>
          <w:szCs w:val="22"/>
          <w:lang w:val="el-GR"/>
        </w:rPr>
        <w:t>1</w:t>
      </w:r>
      <w:r w:rsidR="002E4777">
        <w:rPr>
          <w:rFonts w:ascii="Century Gothic" w:hAnsi="Century Gothic"/>
          <w:sz w:val="22"/>
          <w:szCs w:val="22"/>
          <w:lang w:val="el-GR"/>
        </w:rPr>
        <w:t>2</w:t>
      </w:r>
      <w:r w:rsidR="00E54186" w:rsidRPr="00E54186">
        <w:rPr>
          <w:rFonts w:ascii="Century Gothic" w:hAnsi="Century Gothic"/>
          <w:sz w:val="22"/>
          <w:szCs w:val="22"/>
          <w:lang w:val="el-GR"/>
        </w:rPr>
        <w:t>:</w:t>
      </w:r>
      <w:r>
        <w:rPr>
          <w:rFonts w:ascii="Century Gothic" w:hAnsi="Century Gothic"/>
          <w:sz w:val="22"/>
          <w:szCs w:val="22"/>
          <w:lang w:val="el-GR"/>
        </w:rPr>
        <w:t>0</w:t>
      </w:r>
      <w:r w:rsidR="00E54186" w:rsidRPr="00E54186">
        <w:rPr>
          <w:rFonts w:ascii="Century Gothic" w:hAnsi="Century Gothic"/>
          <w:sz w:val="22"/>
          <w:szCs w:val="22"/>
          <w:lang w:val="el-GR"/>
        </w:rPr>
        <w:t>0-</w:t>
      </w:r>
      <w:r w:rsidR="002E0A89" w:rsidRPr="00CE0156">
        <w:rPr>
          <w:rFonts w:ascii="Century Gothic" w:hAnsi="Century Gothic"/>
          <w:sz w:val="22"/>
          <w:szCs w:val="22"/>
          <w:lang w:val="el-GR"/>
        </w:rPr>
        <w:t>1</w:t>
      </w:r>
      <w:r w:rsidR="00CE0156">
        <w:rPr>
          <w:rFonts w:ascii="Century Gothic" w:hAnsi="Century Gothic"/>
          <w:sz w:val="22"/>
          <w:szCs w:val="22"/>
          <w:lang w:val="el-GR"/>
        </w:rPr>
        <w:t>8</w:t>
      </w:r>
      <w:r w:rsidR="00E54186" w:rsidRPr="00E54186">
        <w:rPr>
          <w:rFonts w:ascii="Century Gothic" w:hAnsi="Century Gothic"/>
          <w:sz w:val="22"/>
          <w:szCs w:val="22"/>
          <w:lang w:val="el-GR"/>
        </w:rPr>
        <w:t>:</w:t>
      </w:r>
      <w:r>
        <w:rPr>
          <w:rFonts w:ascii="Century Gothic" w:hAnsi="Century Gothic"/>
          <w:sz w:val="22"/>
          <w:szCs w:val="22"/>
          <w:lang w:val="el-GR"/>
        </w:rPr>
        <w:t>0</w:t>
      </w:r>
      <w:r w:rsidR="00E54186" w:rsidRPr="00E54186">
        <w:rPr>
          <w:rFonts w:ascii="Century Gothic" w:hAnsi="Century Gothic"/>
          <w:sz w:val="22"/>
          <w:szCs w:val="22"/>
          <w:lang w:val="el-GR"/>
        </w:rPr>
        <w:t>0</w:t>
      </w:r>
    </w:p>
    <w:p w14:paraId="414F844C" w14:textId="77777777" w:rsidR="00A132EB" w:rsidRPr="00E54186" w:rsidRDefault="00A132EB" w:rsidP="00E54186">
      <w:pPr>
        <w:pStyle w:val="NormalWeb"/>
        <w:spacing w:before="0" w:beforeAutospacing="0" w:after="0" w:afterAutospacing="0"/>
        <w:jc w:val="both"/>
        <w:rPr>
          <w:rFonts w:ascii="Century Gothic" w:hAnsi="Century Gothic"/>
          <w:lang w:val="el-GR"/>
        </w:rPr>
      </w:pPr>
    </w:p>
    <w:p w14:paraId="66201A9D" w14:textId="6A79829B" w:rsidR="0001564F" w:rsidRDefault="00E54186" w:rsidP="0001564F">
      <w:pPr>
        <w:pStyle w:val="NormalWeb"/>
        <w:spacing w:before="0" w:beforeAutospacing="0" w:after="0" w:afterAutospacing="0"/>
        <w:jc w:val="both"/>
        <w:rPr>
          <w:rFonts w:ascii="Century Gothic" w:hAnsi="Century Gothic"/>
          <w:lang w:val="el-GR"/>
        </w:rPr>
      </w:pPr>
      <w:r w:rsidRPr="00E54186">
        <w:rPr>
          <w:rFonts w:ascii="Century Gothic" w:hAnsi="Century Gothic"/>
          <w:b/>
          <w:bCs/>
          <w:sz w:val="32"/>
          <w:szCs w:val="32"/>
          <w:lang w:val="el-GR"/>
        </w:rPr>
        <w:t xml:space="preserve">ΑΣΤΙΚΟ ΑΛΦΑΒΗΤΟ Ι: </w:t>
      </w:r>
      <w:r w:rsidR="00970C90">
        <w:rPr>
          <w:rFonts w:ascii="Century Gothic" w:hAnsi="Century Gothic"/>
          <w:b/>
          <w:bCs/>
          <w:sz w:val="32"/>
          <w:szCs w:val="32"/>
          <w:lang w:val="el-GR"/>
        </w:rPr>
        <w:t>Αρχιτεκτονικές/Αστικές Έννοιες και  Προτάσεις</w:t>
      </w:r>
    </w:p>
    <w:p w14:paraId="2BABCC42" w14:textId="77777777" w:rsidR="0001564F" w:rsidRDefault="0001564F" w:rsidP="0001564F">
      <w:pPr>
        <w:pStyle w:val="NormalWeb"/>
        <w:spacing w:before="0" w:beforeAutospacing="0" w:after="0" w:afterAutospacing="0"/>
        <w:jc w:val="both"/>
        <w:rPr>
          <w:rFonts w:ascii="Century Gothic" w:hAnsi="Century Gothic"/>
          <w:sz w:val="22"/>
          <w:szCs w:val="22"/>
          <w:lang w:val="el-GR"/>
        </w:rPr>
      </w:pPr>
    </w:p>
    <w:p w14:paraId="4022CC20" w14:textId="4B33A99E" w:rsidR="00E939E5" w:rsidRPr="002E0A89" w:rsidRDefault="00E54186" w:rsidP="0001564F">
      <w:pPr>
        <w:pStyle w:val="NormalWeb"/>
        <w:spacing w:before="0" w:beforeAutospacing="0" w:after="0" w:afterAutospacing="0"/>
        <w:jc w:val="both"/>
        <w:rPr>
          <w:rFonts w:ascii="Century Gothic" w:hAnsi="Century Gothic"/>
          <w:lang w:val="el-GR"/>
        </w:rPr>
      </w:pPr>
      <w:r w:rsidRPr="00E54186">
        <w:rPr>
          <w:rFonts w:ascii="Century Gothic" w:hAnsi="Century Gothic"/>
          <w:sz w:val="22"/>
          <w:szCs w:val="22"/>
          <w:lang w:val="el-GR"/>
        </w:rPr>
        <w:t xml:space="preserve">Διδάσκουσα: </w:t>
      </w:r>
      <w:proofErr w:type="spellStart"/>
      <w:r w:rsidR="00CE0156" w:rsidRPr="00E54186">
        <w:rPr>
          <w:rFonts w:ascii="Century Gothic" w:hAnsi="Century Gothic"/>
          <w:sz w:val="22"/>
          <w:szCs w:val="22"/>
          <w:lang w:val="el-GR"/>
        </w:rPr>
        <w:t>Άλκηστ</w:t>
      </w:r>
      <w:r w:rsidR="00CE0156">
        <w:rPr>
          <w:rFonts w:ascii="Century Gothic" w:hAnsi="Century Gothic"/>
          <w:sz w:val="22"/>
          <w:szCs w:val="22"/>
          <w:lang w:val="el-GR"/>
        </w:rPr>
        <w:t>ι</w:t>
      </w:r>
      <w:r w:rsidR="00CE0156" w:rsidRPr="00E54186">
        <w:rPr>
          <w:rFonts w:ascii="Century Gothic" w:hAnsi="Century Gothic"/>
          <w:sz w:val="22"/>
          <w:szCs w:val="22"/>
          <w:lang w:val="el-GR"/>
        </w:rPr>
        <w:t>ς</w:t>
      </w:r>
      <w:proofErr w:type="spellEnd"/>
      <w:r w:rsidRPr="00E54186">
        <w:rPr>
          <w:rFonts w:ascii="Century Gothic" w:hAnsi="Century Gothic"/>
          <w:sz w:val="22"/>
          <w:szCs w:val="22"/>
          <w:lang w:val="el-GR"/>
        </w:rPr>
        <w:t xml:space="preserve"> Ρ</w:t>
      </w:r>
      <w:r>
        <w:rPr>
          <w:rFonts w:ascii="Century Gothic" w:hAnsi="Century Gothic"/>
          <w:sz w:val="22"/>
          <w:szCs w:val="22"/>
          <w:lang w:val="el-GR"/>
        </w:rPr>
        <w:t>ό</w:t>
      </w:r>
      <w:r w:rsidRPr="00E54186">
        <w:rPr>
          <w:rFonts w:ascii="Century Gothic" w:hAnsi="Century Gothic"/>
          <w:sz w:val="22"/>
          <w:szCs w:val="22"/>
          <w:lang w:val="el-GR"/>
        </w:rPr>
        <w:t>δη</w:t>
      </w:r>
      <w:r w:rsidR="00A3389B">
        <w:rPr>
          <w:rFonts w:ascii="Century Gothic" w:hAnsi="Century Gothic"/>
          <w:sz w:val="22"/>
          <w:szCs w:val="22"/>
          <w:lang w:val="el-GR"/>
        </w:rPr>
        <w:t>, καθηγήτρια Αστικού και Πολεοδομικού Σχεδιασμού</w:t>
      </w:r>
    </w:p>
    <w:p w14:paraId="23B67C97" w14:textId="5BFC6E67" w:rsidR="00E54186" w:rsidRPr="00CE0156" w:rsidRDefault="00E54186" w:rsidP="00E54186">
      <w:pPr>
        <w:jc w:val="both"/>
        <w:rPr>
          <w:rFonts w:ascii="Times New Roman" w:eastAsia="Times New Roman" w:hAnsi="Times New Roman" w:cs="Times New Roman"/>
          <w:lang w:val="el-GR"/>
        </w:rPr>
      </w:pPr>
    </w:p>
    <w:p w14:paraId="1F2C97AA" w14:textId="77777777" w:rsidR="00A132EB" w:rsidRDefault="00A132EB" w:rsidP="00A132EB">
      <w:pPr>
        <w:rPr>
          <w:rFonts w:ascii="Century Gothic" w:hAnsi="Century Gothic"/>
          <w:b/>
          <w:iCs/>
          <w:sz w:val="20"/>
          <w:szCs w:val="20"/>
          <w:lang w:val="el-GR"/>
        </w:rPr>
      </w:pPr>
    </w:p>
    <w:p w14:paraId="354A277D" w14:textId="77777777" w:rsidR="00A132EB" w:rsidRDefault="00A132EB" w:rsidP="00A132EB">
      <w:pPr>
        <w:rPr>
          <w:rFonts w:ascii="Century Gothic" w:hAnsi="Century Gothic"/>
          <w:b/>
          <w:iCs/>
          <w:sz w:val="20"/>
          <w:szCs w:val="20"/>
          <w:lang w:val="el-GR"/>
        </w:rPr>
      </w:pPr>
    </w:p>
    <w:p w14:paraId="1A7E4901" w14:textId="77777777" w:rsidR="00A132EB" w:rsidRPr="00AD0076" w:rsidRDefault="00A132EB" w:rsidP="00A132EB">
      <w:pPr>
        <w:rPr>
          <w:rFonts w:ascii="Century Gothic" w:hAnsi="Century Gothic"/>
          <w:b/>
          <w:iCs/>
          <w:sz w:val="20"/>
          <w:szCs w:val="20"/>
          <w:lang w:val="el-GR"/>
        </w:rPr>
      </w:pPr>
    </w:p>
    <w:p w14:paraId="59C09141" w14:textId="77777777" w:rsidR="00A132EB" w:rsidRDefault="00A132EB" w:rsidP="00A132EB">
      <w:pPr>
        <w:rPr>
          <w:rFonts w:ascii="Century Gothic" w:hAnsi="Century Gothic"/>
          <w:b/>
          <w:iCs/>
          <w:sz w:val="20"/>
          <w:szCs w:val="20"/>
          <w:lang w:val="el-GR"/>
        </w:rPr>
      </w:pPr>
    </w:p>
    <w:p w14:paraId="48850DF1" w14:textId="79C37085" w:rsidR="00A132EB" w:rsidRDefault="006F5F1F" w:rsidP="00A132EB">
      <w:pPr>
        <w:rPr>
          <w:rFonts w:ascii="Century Gothic" w:hAnsi="Century Gothic"/>
          <w:b/>
          <w:iCs/>
          <w:sz w:val="20"/>
          <w:szCs w:val="20"/>
          <w:lang w:val="el-GR"/>
        </w:rPr>
      </w:pPr>
      <w:r w:rsidRPr="00A132EB">
        <w:rPr>
          <w:rFonts w:ascii="Century Gothic" w:hAnsi="Century Gothic"/>
          <w:b/>
          <w:iCs/>
          <w:sz w:val="20"/>
          <w:szCs w:val="20"/>
          <w:lang w:val="el-GR"/>
        </w:rPr>
        <w:t>Αντικείμενο</w:t>
      </w:r>
      <w:r w:rsidR="00E54186" w:rsidRPr="00A132EB">
        <w:rPr>
          <w:rFonts w:ascii="Century Gothic" w:hAnsi="Century Gothic"/>
          <w:b/>
          <w:iCs/>
          <w:sz w:val="20"/>
          <w:szCs w:val="20"/>
          <w:lang w:val="el-GR"/>
        </w:rPr>
        <w:t xml:space="preserve"> </w:t>
      </w:r>
      <w:r w:rsidR="00CE0156" w:rsidRPr="00A132EB">
        <w:rPr>
          <w:rFonts w:ascii="Century Gothic" w:hAnsi="Century Gothic"/>
          <w:b/>
          <w:iCs/>
          <w:sz w:val="20"/>
          <w:szCs w:val="20"/>
          <w:lang w:val="el-GR"/>
        </w:rPr>
        <w:t xml:space="preserve">εξέτασης </w:t>
      </w:r>
    </w:p>
    <w:p w14:paraId="4CE0FAE9" w14:textId="35C10261" w:rsidR="00CE0156" w:rsidRPr="00A132EB" w:rsidRDefault="00E54186" w:rsidP="00A132EB">
      <w:pPr>
        <w:rPr>
          <w:rFonts w:ascii="Century Gothic" w:hAnsi="Century Gothic"/>
          <w:b/>
          <w:iCs/>
          <w:sz w:val="20"/>
          <w:szCs w:val="20"/>
          <w:lang w:val="el-GR"/>
        </w:rPr>
      </w:pPr>
      <w:r w:rsidRPr="00A132EB">
        <w:rPr>
          <w:rFonts w:ascii="Century Gothic" w:hAnsi="Century Gothic"/>
          <w:b/>
          <w:iCs/>
          <w:sz w:val="20"/>
          <w:szCs w:val="20"/>
          <w:lang w:val="el-GR"/>
        </w:rPr>
        <w:t xml:space="preserve"> </w:t>
      </w:r>
    </w:p>
    <w:p w14:paraId="6EFFA3BE" w14:textId="62531FB5" w:rsidR="005459C4" w:rsidRPr="00AD0076" w:rsidRDefault="00CE0156" w:rsidP="005459C4">
      <w:pPr>
        <w:pStyle w:val="NormalWeb"/>
        <w:shd w:val="clear" w:color="auto" w:fill="FFFFFF"/>
        <w:jc w:val="both"/>
        <w:rPr>
          <w:rFonts w:ascii="Century Gothic" w:hAnsi="Century Gothic"/>
          <w:iCs/>
          <w:sz w:val="20"/>
          <w:szCs w:val="20"/>
          <w:lang w:val="el-GR"/>
        </w:rPr>
      </w:pPr>
      <w:r>
        <w:rPr>
          <w:rFonts w:ascii="Century Gothic" w:hAnsi="Century Gothic"/>
          <w:iCs/>
          <w:sz w:val="20"/>
          <w:szCs w:val="20"/>
          <w:lang w:val="el-GR"/>
        </w:rPr>
        <w:t xml:space="preserve">Σας ζητείται η ανάπλαση της περιοχής </w:t>
      </w:r>
      <w:r w:rsidR="003F289E">
        <w:rPr>
          <w:rFonts w:ascii="Century Gothic" w:hAnsi="Century Gothic"/>
          <w:iCs/>
          <w:sz w:val="20"/>
          <w:szCs w:val="20"/>
          <w:lang w:val="el-GR"/>
        </w:rPr>
        <w:t xml:space="preserve">του περιβάλλοντος υπαίθριου χώρου </w:t>
      </w:r>
      <w:r w:rsidR="00AD0076">
        <w:rPr>
          <w:rFonts w:ascii="Century Gothic" w:hAnsi="Century Gothic"/>
          <w:iCs/>
          <w:sz w:val="20"/>
          <w:szCs w:val="20"/>
          <w:lang w:val="el-GR"/>
        </w:rPr>
        <w:t xml:space="preserve">ανάμεσα στα Σχεδιαστήρια, το Οκτάγωνο και το συγκρότημα του Πάρκου Ειρήνης καθώς και του </w:t>
      </w:r>
      <w:r w:rsidR="00AD0076">
        <w:rPr>
          <w:rFonts w:ascii="Century Gothic" w:hAnsi="Century Gothic"/>
          <w:iCs/>
          <w:sz w:val="20"/>
          <w:szCs w:val="20"/>
          <w:lang w:val="en-US"/>
        </w:rPr>
        <w:t>Coffee</w:t>
      </w:r>
      <w:r w:rsidR="00AD0076" w:rsidRPr="00AD0076">
        <w:rPr>
          <w:rFonts w:ascii="Century Gothic" w:hAnsi="Century Gothic"/>
          <w:iCs/>
          <w:sz w:val="20"/>
          <w:szCs w:val="20"/>
          <w:lang w:val="el-GR"/>
        </w:rPr>
        <w:t xml:space="preserve"> </w:t>
      </w:r>
      <w:r w:rsidR="00AD0076">
        <w:rPr>
          <w:rFonts w:ascii="Century Gothic" w:hAnsi="Century Gothic"/>
          <w:iCs/>
          <w:sz w:val="20"/>
          <w:szCs w:val="20"/>
          <w:lang w:val="en-US"/>
        </w:rPr>
        <w:t>Island</w:t>
      </w:r>
      <w:r w:rsidR="00AD0076">
        <w:rPr>
          <w:rFonts w:ascii="Century Gothic" w:hAnsi="Century Gothic"/>
          <w:iCs/>
          <w:sz w:val="20"/>
          <w:szCs w:val="20"/>
          <w:lang w:val="el-GR"/>
        </w:rPr>
        <w:t>, ο οποίος καταλαμβάνεται κυρίως από χώρους σταθμευσης.</w:t>
      </w:r>
      <w:r w:rsidR="00AD0076" w:rsidRPr="00AD0076">
        <w:rPr>
          <w:rFonts w:ascii="Century Gothic" w:hAnsi="Century Gothic"/>
          <w:iCs/>
          <w:sz w:val="20"/>
          <w:szCs w:val="20"/>
          <w:lang w:val="el-GR"/>
        </w:rPr>
        <w:t xml:space="preserve"> </w:t>
      </w:r>
    </w:p>
    <w:p w14:paraId="60399327" w14:textId="77777777" w:rsidR="005459C4" w:rsidRPr="005459C4" w:rsidRDefault="005459C4" w:rsidP="005459C4">
      <w:pPr>
        <w:pStyle w:val="NormalWeb"/>
        <w:shd w:val="clear" w:color="auto" w:fill="FFFFFF"/>
        <w:jc w:val="both"/>
        <w:rPr>
          <w:rFonts w:ascii="Century Gothic" w:hAnsi="Century Gothic"/>
          <w:iCs/>
          <w:sz w:val="20"/>
          <w:szCs w:val="20"/>
          <w:lang w:val="el-GR"/>
        </w:rPr>
      </w:pPr>
      <w:r w:rsidRPr="005459C4">
        <w:rPr>
          <w:rFonts w:ascii="Century Gothic" w:hAnsi="Century Gothic"/>
          <w:iCs/>
          <w:sz w:val="20"/>
          <w:szCs w:val="20"/>
          <w:lang w:val="el-GR"/>
        </w:rPr>
        <w:t>Οι σχεδιαστικές παρεμβάσεις θα πρέπει να συγκροτούν ένα ενιαίο και συνεκτικό σύνολο και να ενσωματώνουν, με σαφή και τεκμηριωμένο τρόπο, τις ακόλουθες τρεις βασικές έννοιες που προσδιορίζουν τη σύγχρονη πόλη:</w:t>
      </w:r>
    </w:p>
    <w:p w14:paraId="1BCF2500" w14:textId="77777777" w:rsidR="005459C4" w:rsidRPr="005459C4" w:rsidRDefault="005459C4" w:rsidP="005459C4">
      <w:pPr>
        <w:pStyle w:val="NormalWeb"/>
        <w:numPr>
          <w:ilvl w:val="0"/>
          <w:numId w:val="4"/>
        </w:numPr>
        <w:shd w:val="clear" w:color="auto" w:fill="FFFFFF"/>
        <w:jc w:val="both"/>
        <w:rPr>
          <w:rFonts w:ascii="Century Gothic" w:hAnsi="Century Gothic"/>
          <w:iCs/>
          <w:sz w:val="20"/>
          <w:szCs w:val="20"/>
          <w:lang w:val="el-GR"/>
        </w:rPr>
      </w:pPr>
      <w:r w:rsidRPr="005459C4">
        <w:rPr>
          <w:rFonts w:ascii="Century Gothic" w:hAnsi="Century Gothic"/>
          <w:iCs/>
          <w:sz w:val="20"/>
          <w:szCs w:val="20"/>
          <w:lang w:val="el-GR"/>
        </w:rPr>
        <w:t>Έξυπνη πόλη (Smart City)</w:t>
      </w:r>
    </w:p>
    <w:p w14:paraId="74CB1EB4" w14:textId="77777777" w:rsidR="005459C4" w:rsidRPr="005459C4" w:rsidRDefault="005459C4" w:rsidP="005459C4">
      <w:pPr>
        <w:pStyle w:val="NormalWeb"/>
        <w:numPr>
          <w:ilvl w:val="0"/>
          <w:numId w:val="4"/>
        </w:numPr>
        <w:shd w:val="clear" w:color="auto" w:fill="FFFFFF"/>
        <w:jc w:val="both"/>
        <w:rPr>
          <w:rFonts w:ascii="Century Gothic" w:hAnsi="Century Gothic"/>
          <w:iCs/>
          <w:sz w:val="20"/>
          <w:szCs w:val="20"/>
          <w:lang w:val="el-GR"/>
        </w:rPr>
      </w:pPr>
      <w:r w:rsidRPr="005459C4">
        <w:rPr>
          <w:rFonts w:ascii="Century Gothic" w:hAnsi="Century Gothic"/>
          <w:iCs/>
          <w:sz w:val="20"/>
          <w:szCs w:val="20"/>
          <w:lang w:val="el-GR"/>
        </w:rPr>
        <w:t>Βιώσιμη πόλη (Sustainable City)</w:t>
      </w:r>
    </w:p>
    <w:p w14:paraId="2F65D7F4" w14:textId="77777777" w:rsidR="005459C4" w:rsidRPr="00AD0076" w:rsidRDefault="005459C4" w:rsidP="005459C4">
      <w:pPr>
        <w:pStyle w:val="NormalWeb"/>
        <w:numPr>
          <w:ilvl w:val="0"/>
          <w:numId w:val="4"/>
        </w:numPr>
        <w:shd w:val="clear" w:color="auto" w:fill="FFFFFF"/>
        <w:jc w:val="both"/>
        <w:rPr>
          <w:rFonts w:ascii="Century Gothic" w:hAnsi="Century Gothic"/>
          <w:iCs/>
          <w:sz w:val="20"/>
          <w:szCs w:val="20"/>
          <w:lang w:val="en-US"/>
        </w:rPr>
      </w:pPr>
      <w:proofErr w:type="spellStart"/>
      <w:r w:rsidRPr="005459C4">
        <w:rPr>
          <w:rFonts w:ascii="Century Gothic" w:hAnsi="Century Gothic"/>
          <w:iCs/>
          <w:sz w:val="20"/>
          <w:szCs w:val="20"/>
          <w:lang w:val="el-GR"/>
        </w:rPr>
        <w:t>Προσβάσιμη</w:t>
      </w:r>
      <w:proofErr w:type="spellEnd"/>
      <w:r w:rsidRPr="00AD0076">
        <w:rPr>
          <w:rFonts w:ascii="Century Gothic" w:hAnsi="Century Gothic"/>
          <w:iCs/>
          <w:sz w:val="20"/>
          <w:szCs w:val="20"/>
          <w:lang w:val="en-US"/>
        </w:rPr>
        <w:t xml:space="preserve"> </w:t>
      </w:r>
      <w:r w:rsidRPr="005459C4">
        <w:rPr>
          <w:rFonts w:ascii="Century Gothic" w:hAnsi="Century Gothic"/>
          <w:iCs/>
          <w:sz w:val="20"/>
          <w:szCs w:val="20"/>
          <w:lang w:val="el-GR"/>
        </w:rPr>
        <w:t>για</w:t>
      </w:r>
      <w:r w:rsidRPr="00AD0076">
        <w:rPr>
          <w:rFonts w:ascii="Century Gothic" w:hAnsi="Century Gothic"/>
          <w:iCs/>
          <w:sz w:val="20"/>
          <w:szCs w:val="20"/>
          <w:lang w:val="en-US"/>
        </w:rPr>
        <w:t xml:space="preserve"> </w:t>
      </w:r>
      <w:r w:rsidRPr="005459C4">
        <w:rPr>
          <w:rFonts w:ascii="Century Gothic" w:hAnsi="Century Gothic"/>
          <w:iCs/>
          <w:sz w:val="20"/>
          <w:szCs w:val="20"/>
          <w:lang w:val="el-GR"/>
        </w:rPr>
        <w:t>όλους</w:t>
      </w:r>
      <w:r w:rsidRPr="00AD0076">
        <w:rPr>
          <w:rFonts w:ascii="Century Gothic" w:hAnsi="Century Gothic"/>
          <w:iCs/>
          <w:sz w:val="20"/>
          <w:szCs w:val="20"/>
          <w:lang w:val="en-US"/>
        </w:rPr>
        <w:t xml:space="preserve"> </w:t>
      </w:r>
      <w:r w:rsidRPr="005459C4">
        <w:rPr>
          <w:rFonts w:ascii="Century Gothic" w:hAnsi="Century Gothic"/>
          <w:iCs/>
          <w:sz w:val="20"/>
          <w:szCs w:val="20"/>
          <w:lang w:val="el-GR"/>
        </w:rPr>
        <w:t>πόλη</w:t>
      </w:r>
      <w:r w:rsidRPr="00AD0076">
        <w:rPr>
          <w:rFonts w:ascii="Century Gothic" w:hAnsi="Century Gothic"/>
          <w:iCs/>
          <w:sz w:val="20"/>
          <w:szCs w:val="20"/>
          <w:lang w:val="en-US"/>
        </w:rPr>
        <w:t xml:space="preserve"> (Inclusive / Accessible City)</w:t>
      </w:r>
    </w:p>
    <w:p w14:paraId="30A1B9B2" w14:textId="7313F92A" w:rsidR="005459C4" w:rsidRPr="005459C4" w:rsidRDefault="005459C4" w:rsidP="0001564F">
      <w:pPr>
        <w:pStyle w:val="NormalWeb"/>
        <w:shd w:val="clear" w:color="auto" w:fill="FFFFFF"/>
        <w:jc w:val="both"/>
        <w:rPr>
          <w:rFonts w:ascii="Century Gothic" w:hAnsi="Century Gothic"/>
          <w:iCs/>
          <w:sz w:val="20"/>
          <w:szCs w:val="20"/>
          <w:lang w:val="el-GR"/>
        </w:rPr>
      </w:pPr>
      <w:r w:rsidRPr="005459C4">
        <w:rPr>
          <w:rFonts w:ascii="Century Gothic" w:hAnsi="Century Gothic"/>
          <w:iCs/>
          <w:sz w:val="20"/>
          <w:szCs w:val="20"/>
          <w:lang w:val="el-GR"/>
        </w:rPr>
        <w:t>Οι προτάσεις σας θα πρέπει να αποτυπώνουν πώς κάθε μία από τις παραπάνω έννοιες μεταφράζεται σε συγκεκριμένες χωρικές, λειτουργικές και τεχνολογικές παρεμβάσεις στον χώρο, λαμβάνοντας υπόψη τις ανάγκες των χρηστών, τις περιβαλλοντικές παραμέτρους και το ευρύτερο πλαίσιο</w:t>
      </w:r>
      <w:r>
        <w:rPr>
          <w:rFonts w:ascii="Century Gothic" w:hAnsi="Century Gothic"/>
          <w:iCs/>
          <w:sz w:val="20"/>
          <w:szCs w:val="20"/>
          <w:lang w:val="el-GR"/>
        </w:rPr>
        <w:t xml:space="preserve"> της Πανεπιστημιούπολης</w:t>
      </w:r>
      <w:r w:rsidRPr="005459C4">
        <w:rPr>
          <w:rFonts w:ascii="Century Gothic" w:hAnsi="Century Gothic"/>
          <w:iCs/>
          <w:sz w:val="20"/>
          <w:szCs w:val="20"/>
          <w:lang w:val="el-GR"/>
        </w:rPr>
        <w:t>.</w:t>
      </w:r>
    </w:p>
    <w:p w14:paraId="3D4CA81D" w14:textId="77777777" w:rsidR="0001564F" w:rsidRPr="005459C4" w:rsidRDefault="0001564F" w:rsidP="0001564F">
      <w:pPr>
        <w:ind w:left="720"/>
        <w:jc w:val="both"/>
        <w:rPr>
          <w:rFonts w:ascii="Century Gothic" w:hAnsi="Century Gothic"/>
          <w:iCs/>
          <w:sz w:val="20"/>
          <w:szCs w:val="20"/>
          <w:lang w:val="el-GR"/>
        </w:rPr>
      </w:pPr>
    </w:p>
    <w:p w14:paraId="5248DC9C" w14:textId="6E069AD4" w:rsidR="003B5FB7" w:rsidRDefault="00CE0156" w:rsidP="003B5FB7">
      <w:pPr>
        <w:rPr>
          <w:rFonts w:ascii="Century Gothic" w:hAnsi="Century Gothic"/>
          <w:b/>
          <w:iCs/>
          <w:sz w:val="20"/>
          <w:szCs w:val="20"/>
          <w:lang w:val="el-GR"/>
        </w:rPr>
      </w:pPr>
      <w:r w:rsidRPr="00CE0156">
        <w:rPr>
          <w:rFonts w:ascii="Century Gothic" w:hAnsi="Century Gothic"/>
          <w:b/>
          <w:iCs/>
          <w:sz w:val="20"/>
          <w:szCs w:val="20"/>
          <w:lang w:val="el-GR"/>
        </w:rPr>
        <w:t>Παραδοτέα εξέτασης</w:t>
      </w:r>
    </w:p>
    <w:p w14:paraId="0E6E9D39" w14:textId="44923DE4" w:rsidR="00CE0156" w:rsidRDefault="00CE0156" w:rsidP="003B5FB7">
      <w:pPr>
        <w:rPr>
          <w:rFonts w:ascii="Century Gothic" w:hAnsi="Century Gothic"/>
          <w:b/>
          <w:iCs/>
          <w:sz w:val="20"/>
          <w:szCs w:val="20"/>
          <w:lang w:val="el-GR"/>
        </w:rPr>
      </w:pPr>
    </w:p>
    <w:p w14:paraId="38A8834F" w14:textId="021BB3CA" w:rsidR="008306F3" w:rsidRDefault="00CE0156" w:rsidP="003B5FB7">
      <w:pPr>
        <w:rPr>
          <w:rFonts w:ascii="Century Gothic" w:hAnsi="Century Gothic"/>
          <w:iCs/>
          <w:sz w:val="20"/>
          <w:szCs w:val="20"/>
          <w:lang w:val="el-GR"/>
        </w:rPr>
      </w:pPr>
      <w:r w:rsidRPr="00CE0156">
        <w:rPr>
          <w:rFonts w:ascii="Century Gothic" w:hAnsi="Century Gothic"/>
          <w:iCs/>
          <w:sz w:val="20"/>
          <w:szCs w:val="20"/>
          <w:lang w:val="el-GR"/>
        </w:rPr>
        <w:t xml:space="preserve">Σε μορφή </w:t>
      </w:r>
      <w:r w:rsidRPr="00CE0156">
        <w:rPr>
          <w:rFonts w:ascii="Century Gothic" w:hAnsi="Century Gothic"/>
          <w:iCs/>
          <w:sz w:val="20"/>
          <w:szCs w:val="20"/>
          <w:lang w:val="en-US"/>
        </w:rPr>
        <w:t>pdf</w:t>
      </w:r>
      <w:r w:rsidRPr="00CE0156">
        <w:rPr>
          <w:rFonts w:ascii="Century Gothic" w:hAnsi="Century Gothic"/>
          <w:iCs/>
          <w:sz w:val="20"/>
          <w:szCs w:val="20"/>
          <w:lang w:val="el-GR"/>
        </w:rPr>
        <w:t xml:space="preserve"> </w:t>
      </w:r>
      <w:r>
        <w:rPr>
          <w:rFonts w:ascii="Century Gothic" w:hAnsi="Century Gothic"/>
          <w:iCs/>
          <w:sz w:val="20"/>
          <w:szCs w:val="20"/>
          <w:lang w:val="el-GR"/>
        </w:rPr>
        <w:t xml:space="preserve">ή </w:t>
      </w:r>
      <w:r w:rsidR="00A16B17">
        <w:rPr>
          <w:rFonts w:ascii="Century Gothic" w:hAnsi="Century Gothic"/>
          <w:iCs/>
          <w:sz w:val="20"/>
          <w:szCs w:val="20"/>
          <w:lang w:val="en-US"/>
        </w:rPr>
        <w:t>power</w:t>
      </w:r>
      <w:r w:rsidR="00A16B17" w:rsidRPr="00D074F2">
        <w:rPr>
          <w:rFonts w:ascii="Century Gothic" w:hAnsi="Century Gothic"/>
          <w:iCs/>
          <w:sz w:val="20"/>
          <w:szCs w:val="20"/>
          <w:lang w:val="el-GR"/>
        </w:rPr>
        <w:t xml:space="preserve"> </w:t>
      </w:r>
      <w:r w:rsidR="00A16B17">
        <w:rPr>
          <w:rFonts w:ascii="Century Gothic" w:hAnsi="Century Gothic"/>
          <w:iCs/>
          <w:sz w:val="20"/>
          <w:szCs w:val="20"/>
          <w:lang w:val="en-US"/>
        </w:rPr>
        <w:t>point</w:t>
      </w:r>
      <w:r w:rsidRPr="00CE0156">
        <w:rPr>
          <w:rFonts w:ascii="Century Gothic" w:hAnsi="Century Gothic"/>
          <w:iCs/>
          <w:sz w:val="20"/>
          <w:szCs w:val="20"/>
          <w:lang w:val="el-GR"/>
        </w:rPr>
        <w:t xml:space="preserve"> </w:t>
      </w:r>
      <w:r>
        <w:rPr>
          <w:rFonts w:ascii="Century Gothic" w:hAnsi="Century Gothic"/>
          <w:iCs/>
          <w:sz w:val="20"/>
          <w:szCs w:val="20"/>
          <w:lang w:val="el-GR"/>
        </w:rPr>
        <w:t>θα παραδώσετε</w:t>
      </w:r>
      <w:r w:rsidR="008306F3">
        <w:rPr>
          <w:rFonts w:ascii="Century Gothic" w:hAnsi="Century Gothic"/>
          <w:iCs/>
          <w:sz w:val="20"/>
          <w:szCs w:val="20"/>
          <w:lang w:val="el-GR"/>
        </w:rPr>
        <w:t>:</w:t>
      </w:r>
    </w:p>
    <w:p w14:paraId="2905E21B" w14:textId="0DC42412" w:rsidR="00CE0156" w:rsidRDefault="00CE0156" w:rsidP="003B5FB7">
      <w:pPr>
        <w:rPr>
          <w:rFonts w:ascii="Century Gothic" w:hAnsi="Century Gothic"/>
          <w:iCs/>
          <w:sz w:val="20"/>
          <w:szCs w:val="20"/>
          <w:lang w:val="el-GR"/>
        </w:rPr>
      </w:pPr>
      <w:r>
        <w:rPr>
          <w:rFonts w:ascii="Century Gothic" w:hAnsi="Century Gothic"/>
          <w:iCs/>
          <w:sz w:val="20"/>
          <w:szCs w:val="20"/>
          <w:lang w:val="el-GR"/>
        </w:rPr>
        <w:t xml:space="preserve"> </w:t>
      </w:r>
    </w:p>
    <w:p w14:paraId="395D37C8" w14:textId="5F7BB61A" w:rsidR="00CE0156" w:rsidRDefault="00CE0156" w:rsidP="003B5FB7">
      <w:pPr>
        <w:rPr>
          <w:rFonts w:ascii="Century Gothic" w:hAnsi="Century Gothic"/>
          <w:iCs/>
          <w:sz w:val="20"/>
          <w:szCs w:val="20"/>
          <w:lang w:val="el-GR"/>
        </w:rPr>
      </w:pPr>
      <w:r>
        <w:rPr>
          <w:rFonts w:ascii="Century Gothic" w:hAnsi="Century Gothic"/>
          <w:iCs/>
          <w:sz w:val="20"/>
          <w:szCs w:val="20"/>
          <w:lang w:val="el-GR"/>
        </w:rPr>
        <w:t xml:space="preserve">Α. σύντομο κείμενο έως </w:t>
      </w:r>
      <w:r w:rsidR="003F289E">
        <w:rPr>
          <w:rFonts w:ascii="Century Gothic" w:hAnsi="Century Gothic"/>
          <w:iCs/>
          <w:sz w:val="20"/>
          <w:szCs w:val="20"/>
          <w:lang w:val="el-GR"/>
        </w:rPr>
        <w:t>500</w:t>
      </w:r>
      <w:r>
        <w:rPr>
          <w:rFonts w:ascii="Century Gothic" w:hAnsi="Century Gothic"/>
          <w:iCs/>
          <w:sz w:val="20"/>
          <w:szCs w:val="20"/>
          <w:lang w:val="el-GR"/>
        </w:rPr>
        <w:t xml:space="preserve"> λέξεις που </w:t>
      </w:r>
      <w:r w:rsidR="003F289E">
        <w:rPr>
          <w:rFonts w:ascii="Century Gothic" w:hAnsi="Century Gothic"/>
          <w:iCs/>
          <w:sz w:val="20"/>
          <w:szCs w:val="20"/>
          <w:lang w:val="el-GR"/>
        </w:rPr>
        <w:t>θ</w:t>
      </w:r>
      <w:r>
        <w:rPr>
          <w:rFonts w:ascii="Century Gothic" w:hAnsi="Century Gothic"/>
          <w:iCs/>
          <w:sz w:val="20"/>
          <w:szCs w:val="20"/>
          <w:lang w:val="el-GR"/>
        </w:rPr>
        <w:t xml:space="preserve">α εξηγεί το </w:t>
      </w:r>
      <w:r>
        <w:rPr>
          <w:rFonts w:ascii="Century Gothic" w:hAnsi="Century Gothic"/>
          <w:iCs/>
          <w:sz w:val="20"/>
          <w:szCs w:val="20"/>
          <w:lang w:val="en-US"/>
        </w:rPr>
        <w:t>concept</w:t>
      </w:r>
      <w:r w:rsidRPr="00CE0156">
        <w:rPr>
          <w:rFonts w:ascii="Century Gothic" w:hAnsi="Century Gothic"/>
          <w:iCs/>
          <w:sz w:val="20"/>
          <w:szCs w:val="20"/>
          <w:lang w:val="el-GR"/>
        </w:rPr>
        <w:t xml:space="preserve"> </w:t>
      </w:r>
      <w:r>
        <w:rPr>
          <w:rFonts w:ascii="Century Gothic" w:hAnsi="Century Gothic"/>
          <w:iCs/>
          <w:sz w:val="20"/>
          <w:szCs w:val="20"/>
          <w:lang w:val="el-GR"/>
        </w:rPr>
        <w:t xml:space="preserve">της παρέμβασης </w:t>
      </w:r>
      <w:r w:rsidR="005459C4">
        <w:rPr>
          <w:rFonts w:ascii="Century Gothic" w:hAnsi="Century Gothic"/>
          <w:iCs/>
          <w:sz w:val="20"/>
          <w:szCs w:val="20"/>
          <w:lang w:val="el-GR"/>
        </w:rPr>
        <w:t xml:space="preserve">και θα τεκμηριώνει την σχεδιαστική παρέμβαση </w:t>
      </w:r>
      <w:r>
        <w:rPr>
          <w:rFonts w:ascii="Century Gothic" w:hAnsi="Century Gothic"/>
          <w:iCs/>
          <w:sz w:val="20"/>
          <w:szCs w:val="20"/>
          <w:lang w:val="el-GR"/>
        </w:rPr>
        <w:t>βάσει τ</w:t>
      </w:r>
      <w:r w:rsidR="003F289E">
        <w:rPr>
          <w:rFonts w:ascii="Century Gothic" w:hAnsi="Century Gothic"/>
          <w:iCs/>
          <w:sz w:val="20"/>
          <w:szCs w:val="20"/>
          <w:lang w:val="el-GR"/>
        </w:rPr>
        <w:t>ων</w:t>
      </w:r>
      <w:r>
        <w:rPr>
          <w:rFonts w:ascii="Century Gothic" w:hAnsi="Century Gothic"/>
          <w:iCs/>
          <w:sz w:val="20"/>
          <w:szCs w:val="20"/>
          <w:lang w:val="el-GR"/>
        </w:rPr>
        <w:t xml:space="preserve"> αρ</w:t>
      </w:r>
      <w:r w:rsidR="008306F3">
        <w:rPr>
          <w:rFonts w:ascii="Century Gothic" w:hAnsi="Century Gothic"/>
          <w:iCs/>
          <w:sz w:val="20"/>
          <w:szCs w:val="20"/>
          <w:lang w:val="el-GR"/>
        </w:rPr>
        <w:t>χ</w:t>
      </w:r>
      <w:r>
        <w:rPr>
          <w:rFonts w:ascii="Century Gothic" w:hAnsi="Century Gothic"/>
          <w:iCs/>
          <w:sz w:val="20"/>
          <w:szCs w:val="20"/>
          <w:lang w:val="el-GR"/>
        </w:rPr>
        <w:t>ών</w:t>
      </w:r>
      <w:r w:rsidR="008306F3">
        <w:rPr>
          <w:rFonts w:ascii="Century Gothic" w:hAnsi="Century Gothic"/>
          <w:iCs/>
          <w:sz w:val="20"/>
          <w:szCs w:val="20"/>
          <w:lang w:val="el-GR"/>
        </w:rPr>
        <w:t xml:space="preserve"> </w:t>
      </w:r>
      <w:r w:rsidR="003F289E">
        <w:rPr>
          <w:rFonts w:ascii="Century Gothic" w:hAnsi="Century Gothic"/>
          <w:iCs/>
          <w:sz w:val="20"/>
          <w:szCs w:val="20"/>
          <w:lang w:val="el-GR"/>
        </w:rPr>
        <w:t xml:space="preserve">της κάθε έννοιας </w:t>
      </w:r>
      <w:r>
        <w:rPr>
          <w:rFonts w:ascii="Century Gothic" w:hAnsi="Century Gothic"/>
          <w:iCs/>
          <w:sz w:val="20"/>
          <w:szCs w:val="20"/>
          <w:lang w:val="el-GR"/>
        </w:rPr>
        <w:t>που επιλέξατε,</w:t>
      </w:r>
    </w:p>
    <w:p w14:paraId="21226EC6" w14:textId="77777777" w:rsidR="002E4777" w:rsidRDefault="002E4777" w:rsidP="003B5FB7">
      <w:pPr>
        <w:rPr>
          <w:rFonts w:ascii="Century Gothic" w:hAnsi="Century Gothic"/>
          <w:iCs/>
          <w:sz w:val="20"/>
          <w:szCs w:val="20"/>
          <w:lang w:val="el-GR"/>
        </w:rPr>
      </w:pPr>
    </w:p>
    <w:p w14:paraId="22AABD65" w14:textId="5D439144" w:rsidR="00A132EB" w:rsidRDefault="00CE0156" w:rsidP="003B5FB7">
      <w:pPr>
        <w:rPr>
          <w:rFonts w:ascii="Century Gothic" w:hAnsi="Century Gothic"/>
          <w:iCs/>
          <w:sz w:val="20"/>
          <w:szCs w:val="20"/>
          <w:lang w:val="el-GR"/>
        </w:rPr>
      </w:pPr>
      <w:r>
        <w:rPr>
          <w:rFonts w:ascii="Century Gothic" w:hAnsi="Century Gothic"/>
          <w:iCs/>
          <w:sz w:val="20"/>
          <w:szCs w:val="20"/>
          <w:lang w:val="el-GR"/>
        </w:rPr>
        <w:t xml:space="preserve">Β. </w:t>
      </w:r>
      <w:r w:rsidR="005459C4" w:rsidRPr="005459C4">
        <w:rPr>
          <w:rFonts w:ascii="Century Gothic" w:hAnsi="Century Gothic"/>
          <w:iCs/>
          <w:sz w:val="20"/>
          <w:szCs w:val="20"/>
          <w:lang w:val="el-GR"/>
        </w:rPr>
        <w:t>Σχέδια γενικής διάταξης και επιλεγμένων παρεμβάσεων.</w:t>
      </w:r>
      <w:r w:rsidR="005459C4">
        <w:rPr>
          <w:rFonts w:ascii="Century Gothic" w:hAnsi="Century Gothic"/>
          <w:iCs/>
          <w:sz w:val="20"/>
          <w:szCs w:val="20"/>
          <w:lang w:val="el-GR"/>
        </w:rPr>
        <w:t xml:space="preserve"> </w:t>
      </w:r>
      <w:r w:rsidR="005459C4" w:rsidRPr="005459C4">
        <w:rPr>
          <w:rFonts w:ascii="Century Gothic" w:hAnsi="Century Gothic"/>
          <w:iCs/>
          <w:sz w:val="20"/>
          <w:szCs w:val="20"/>
          <w:lang w:val="el-GR"/>
        </w:rPr>
        <w:t xml:space="preserve">Η απεικόνιση είναι ελεύθερη και μπορεί να περιλαμβάνει φωτογραφίες, σκίτσα, σχέδια, </w:t>
      </w:r>
      <w:proofErr w:type="spellStart"/>
      <w:r w:rsidR="005459C4" w:rsidRPr="005459C4">
        <w:rPr>
          <w:rFonts w:ascii="Century Gothic" w:hAnsi="Century Gothic"/>
          <w:iCs/>
          <w:sz w:val="20"/>
          <w:szCs w:val="20"/>
          <w:lang w:val="el-GR"/>
        </w:rPr>
        <w:t>κολάζ</w:t>
      </w:r>
      <w:proofErr w:type="spellEnd"/>
      <w:r w:rsidR="005459C4" w:rsidRPr="005459C4">
        <w:rPr>
          <w:rFonts w:ascii="Century Gothic" w:hAnsi="Century Gothic"/>
          <w:iCs/>
          <w:sz w:val="20"/>
          <w:szCs w:val="20"/>
          <w:lang w:val="el-GR"/>
        </w:rPr>
        <w:t>, εικόνες από παραδείγματα αναφοράς ή οποιοδήποτε άλλο μέσο κρίνετε κατάλληλο για την πληρέστερη παρουσίαση της πρότασής σας.</w:t>
      </w:r>
    </w:p>
    <w:p w14:paraId="0F988B1A" w14:textId="77777777" w:rsidR="005459C4" w:rsidRDefault="005459C4" w:rsidP="003B5FB7">
      <w:pPr>
        <w:rPr>
          <w:rFonts w:ascii="Century Gothic" w:hAnsi="Century Gothic"/>
          <w:iCs/>
          <w:sz w:val="20"/>
          <w:szCs w:val="20"/>
          <w:lang w:val="el-GR"/>
        </w:rPr>
      </w:pPr>
    </w:p>
    <w:p w14:paraId="63D68825" w14:textId="39A7B431" w:rsidR="00A132EB" w:rsidRPr="00A132EB" w:rsidRDefault="00A16B17" w:rsidP="003B5FB7">
      <w:pPr>
        <w:rPr>
          <w:rFonts w:ascii="Century Gothic" w:hAnsi="Century Gothic"/>
          <w:b/>
          <w:iCs/>
          <w:sz w:val="20"/>
          <w:szCs w:val="20"/>
          <w:lang w:val="el-GR"/>
        </w:rPr>
      </w:pPr>
      <w:r>
        <w:rPr>
          <w:rFonts w:ascii="Century Gothic" w:hAnsi="Century Gothic"/>
          <w:b/>
          <w:iCs/>
          <w:sz w:val="20"/>
          <w:szCs w:val="20"/>
          <w:lang w:val="el-GR"/>
        </w:rPr>
        <w:t>Βοηθητικό</w:t>
      </w:r>
      <w:r w:rsidR="00A132EB" w:rsidRPr="00A132EB">
        <w:rPr>
          <w:rFonts w:ascii="Century Gothic" w:hAnsi="Century Gothic"/>
          <w:b/>
          <w:iCs/>
          <w:sz w:val="20"/>
          <w:szCs w:val="20"/>
          <w:lang w:val="el-GR"/>
        </w:rPr>
        <w:t xml:space="preserve"> υλικό </w:t>
      </w:r>
    </w:p>
    <w:p w14:paraId="6B49618E" w14:textId="77777777" w:rsidR="00A132EB" w:rsidRDefault="00A132EB" w:rsidP="003B5FB7">
      <w:pPr>
        <w:rPr>
          <w:rFonts w:ascii="Century Gothic" w:hAnsi="Century Gothic"/>
          <w:iCs/>
          <w:sz w:val="20"/>
          <w:szCs w:val="20"/>
          <w:lang w:val="el-GR"/>
        </w:rPr>
      </w:pPr>
    </w:p>
    <w:p w14:paraId="62E0F45F" w14:textId="0D6119F5" w:rsidR="00A132EB" w:rsidRDefault="00A132EB" w:rsidP="003B5FB7">
      <w:pPr>
        <w:rPr>
          <w:rFonts w:ascii="Century Gothic" w:hAnsi="Century Gothic"/>
          <w:iCs/>
          <w:sz w:val="20"/>
          <w:szCs w:val="20"/>
          <w:lang w:val="el-GR"/>
        </w:rPr>
      </w:pPr>
      <w:r>
        <w:rPr>
          <w:rFonts w:ascii="Century Gothic" w:hAnsi="Century Gothic"/>
          <w:iCs/>
          <w:sz w:val="20"/>
          <w:szCs w:val="20"/>
          <w:lang w:val="el-GR"/>
        </w:rPr>
        <w:t>Για την παρέμβασή σας, διατίθεται ως συνοδευτικό</w:t>
      </w:r>
      <w:r w:rsidRPr="00A132EB">
        <w:rPr>
          <w:rFonts w:ascii="Century Gothic" w:hAnsi="Century Gothic"/>
          <w:iCs/>
          <w:sz w:val="20"/>
          <w:szCs w:val="20"/>
          <w:lang w:val="el-GR"/>
        </w:rPr>
        <w:t xml:space="preserve"> </w:t>
      </w:r>
      <w:r>
        <w:rPr>
          <w:rFonts w:ascii="Century Gothic" w:hAnsi="Century Gothic"/>
          <w:iCs/>
          <w:sz w:val="20"/>
          <w:szCs w:val="20"/>
          <w:lang w:val="el-GR"/>
        </w:rPr>
        <w:t>υλικό</w:t>
      </w:r>
      <w:r w:rsidRPr="00A132EB">
        <w:rPr>
          <w:rFonts w:ascii="Century Gothic" w:hAnsi="Century Gothic"/>
          <w:iCs/>
          <w:sz w:val="20"/>
          <w:szCs w:val="20"/>
          <w:lang w:val="el-GR"/>
        </w:rPr>
        <w:t xml:space="preserve"> </w:t>
      </w:r>
      <w:r>
        <w:rPr>
          <w:rFonts w:ascii="Century Gothic" w:hAnsi="Century Gothic"/>
          <w:iCs/>
          <w:sz w:val="20"/>
          <w:szCs w:val="20"/>
          <w:lang w:val="el-GR"/>
        </w:rPr>
        <w:t>στ</w:t>
      </w:r>
      <w:r w:rsidR="00E2426B">
        <w:rPr>
          <w:rFonts w:ascii="Century Gothic" w:hAnsi="Century Gothic"/>
          <w:iCs/>
          <w:sz w:val="20"/>
          <w:szCs w:val="20"/>
          <w:lang w:val="el-GR"/>
        </w:rPr>
        <w:t>α «Έγγραφα» στο</w:t>
      </w:r>
      <w:r w:rsidRPr="00A132EB">
        <w:rPr>
          <w:rFonts w:ascii="Century Gothic" w:hAnsi="Century Gothic"/>
          <w:iCs/>
          <w:sz w:val="20"/>
          <w:szCs w:val="20"/>
          <w:lang w:val="el-GR"/>
        </w:rPr>
        <w:t xml:space="preserve"> </w:t>
      </w:r>
      <w:proofErr w:type="spellStart"/>
      <w:r>
        <w:rPr>
          <w:rFonts w:ascii="Century Gothic" w:hAnsi="Century Gothic"/>
          <w:iCs/>
          <w:sz w:val="20"/>
          <w:szCs w:val="20"/>
          <w:lang w:val="en-US"/>
        </w:rPr>
        <w:t>eclass</w:t>
      </w:r>
      <w:proofErr w:type="spellEnd"/>
      <w:r w:rsidR="00E2426B">
        <w:rPr>
          <w:rFonts w:ascii="Century Gothic" w:hAnsi="Century Gothic"/>
          <w:iCs/>
          <w:sz w:val="20"/>
          <w:szCs w:val="20"/>
          <w:lang w:val="el-GR"/>
        </w:rPr>
        <w:t xml:space="preserve"> του μαθήματος</w:t>
      </w:r>
      <w:r>
        <w:rPr>
          <w:rFonts w:ascii="Century Gothic" w:hAnsi="Century Gothic"/>
          <w:iCs/>
          <w:sz w:val="20"/>
          <w:szCs w:val="20"/>
          <w:lang w:val="el-GR"/>
        </w:rPr>
        <w:t>:</w:t>
      </w:r>
    </w:p>
    <w:p w14:paraId="0E7724CF" w14:textId="0BCBC26A" w:rsidR="00A132EB" w:rsidRDefault="00A132EB" w:rsidP="003B5FB7">
      <w:pPr>
        <w:rPr>
          <w:rFonts w:ascii="Century Gothic" w:hAnsi="Century Gothic"/>
          <w:iCs/>
          <w:sz w:val="20"/>
          <w:szCs w:val="20"/>
          <w:lang w:val="el-GR"/>
        </w:rPr>
      </w:pPr>
    </w:p>
    <w:p w14:paraId="22EE0C3D" w14:textId="0ECF0EA3" w:rsidR="00A132EB" w:rsidRDefault="00A132EB" w:rsidP="00A132EB">
      <w:pPr>
        <w:pStyle w:val="ListParagraph"/>
        <w:numPr>
          <w:ilvl w:val="0"/>
          <w:numId w:val="3"/>
        </w:numPr>
        <w:rPr>
          <w:rFonts w:ascii="Century Gothic" w:hAnsi="Century Gothic"/>
          <w:iCs/>
          <w:sz w:val="20"/>
          <w:szCs w:val="20"/>
          <w:lang w:val="el-GR"/>
        </w:rPr>
      </w:pPr>
      <w:r w:rsidRPr="00A132EB">
        <w:rPr>
          <w:rFonts w:ascii="Century Gothic" w:hAnsi="Century Gothic"/>
          <w:iCs/>
          <w:sz w:val="20"/>
          <w:szCs w:val="20"/>
          <w:lang w:val="el-GR"/>
        </w:rPr>
        <w:t>Αεροφωτογραφία πανεπιστημιούπολη</w:t>
      </w:r>
      <w:r>
        <w:rPr>
          <w:rFonts w:ascii="Century Gothic" w:hAnsi="Century Gothic"/>
          <w:iCs/>
          <w:sz w:val="20"/>
          <w:szCs w:val="20"/>
          <w:lang w:val="el-GR"/>
        </w:rPr>
        <w:t>ς</w:t>
      </w:r>
      <w:r w:rsidR="00E2426B">
        <w:rPr>
          <w:rFonts w:ascii="Century Gothic" w:hAnsi="Century Gothic"/>
          <w:iCs/>
          <w:sz w:val="20"/>
          <w:szCs w:val="20"/>
          <w:lang w:val="el-GR"/>
        </w:rPr>
        <w:t>.</w:t>
      </w:r>
    </w:p>
    <w:p w14:paraId="0A8CB7AA" w14:textId="6528CE6D" w:rsidR="00A132EB" w:rsidRDefault="00A132EB" w:rsidP="00A132EB">
      <w:pPr>
        <w:pStyle w:val="ListParagraph"/>
        <w:numPr>
          <w:ilvl w:val="0"/>
          <w:numId w:val="3"/>
        </w:numPr>
        <w:rPr>
          <w:rFonts w:ascii="Century Gothic" w:hAnsi="Century Gothic"/>
          <w:iCs/>
          <w:sz w:val="20"/>
          <w:szCs w:val="20"/>
          <w:lang w:val="el-GR"/>
        </w:rPr>
      </w:pPr>
      <w:r>
        <w:rPr>
          <w:rFonts w:ascii="Century Gothic" w:hAnsi="Century Gothic"/>
          <w:iCs/>
          <w:sz w:val="20"/>
          <w:szCs w:val="20"/>
          <w:lang w:val="el-GR"/>
        </w:rPr>
        <w:t xml:space="preserve">Σχέδιο σε </w:t>
      </w:r>
      <w:proofErr w:type="spellStart"/>
      <w:r>
        <w:rPr>
          <w:rFonts w:ascii="Century Gothic" w:hAnsi="Century Gothic"/>
          <w:iCs/>
          <w:sz w:val="20"/>
          <w:szCs w:val="20"/>
          <w:lang w:val="en-US"/>
        </w:rPr>
        <w:t>autocad</w:t>
      </w:r>
      <w:proofErr w:type="spellEnd"/>
      <w:r w:rsidRPr="00A132EB">
        <w:rPr>
          <w:rFonts w:ascii="Century Gothic" w:hAnsi="Century Gothic"/>
          <w:iCs/>
          <w:sz w:val="20"/>
          <w:szCs w:val="20"/>
          <w:lang w:val="el-GR"/>
        </w:rPr>
        <w:t xml:space="preserve"> </w:t>
      </w:r>
      <w:r>
        <w:rPr>
          <w:rFonts w:ascii="Century Gothic" w:hAnsi="Century Gothic"/>
          <w:iCs/>
          <w:sz w:val="20"/>
          <w:szCs w:val="20"/>
          <w:lang w:val="el-GR"/>
        </w:rPr>
        <w:t>της πανεπιστημιούπολης.</w:t>
      </w:r>
    </w:p>
    <w:p w14:paraId="6984170B" w14:textId="4D5EF47B" w:rsidR="00A132EB" w:rsidRDefault="00A132EB" w:rsidP="00A132EB">
      <w:pPr>
        <w:rPr>
          <w:rFonts w:ascii="Century Gothic" w:hAnsi="Century Gothic"/>
          <w:iCs/>
          <w:sz w:val="20"/>
          <w:szCs w:val="20"/>
          <w:lang w:val="el-GR"/>
        </w:rPr>
      </w:pPr>
    </w:p>
    <w:p w14:paraId="4ED5EC86" w14:textId="77A769F9" w:rsidR="00A132EB" w:rsidRDefault="00A132EB" w:rsidP="00A132EB">
      <w:pPr>
        <w:rPr>
          <w:rFonts w:ascii="Century Gothic" w:hAnsi="Century Gothic"/>
          <w:b/>
          <w:iCs/>
          <w:sz w:val="20"/>
          <w:szCs w:val="20"/>
          <w:lang w:val="el-GR"/>
        </w:rPr>
      </w:pPr>
      <w:r w:rsidRPr="00A132EB">
        <w:rPr>
          <w:rFonts w:ascii="Century Gothic" w:hAnsi="Century Gothic"/>
          <w:b/>
          <w:iCs/>
          <w:sz w:val="20"/>
          <w:szCs w:val="20"/>
          <w:lang w:val="el-GR"/>
        </w:rPr>
        <w:t>Διάρκεια και τόπος διεξαγωγής εξέτασης</w:t>
      </w:r>
    </w:p>
    <w:p w14:paraId="6C997941" w14:textId="56CD9FEF" w:rsidR="00A132EB" w:rsidRDefault="00A132EB" w:rsidP="00A132EB">
      <w:pPr>
        <w:rPr>
          <w:rFonts w:ascii="Century Gothic" w:hAnsi="Century Gothic"/>
          <w:b/>
          <w:iCs/>
          <w:sz w:val="20"/>
          <w:szCs w:val="20"/>
          <w:lang w:val="el-GR"/>
        </w:rPr>
      </w:pPr>
    </w:p>
    <w:p w14:paraId="297D6E44" w14:textId="32F3BD65" w:rsidR="00A132EB" w:rsidRDefault="00A132EB" w:rsidP="00A132EB">
      <w:pPr>
        <w:rPr>
          <w:rFonts w:ascii="Century Gothic" w:hAnsi="Century Gothic"/>
          <w:iCs/>
          <w:sz w:val="20"/>
          <w:szCs w:val="20"/>
          <w:lang w:val="el-GR"/>
        </w:rPr>
      </w:pPr>
      <w:r>
        <w:rPr>
          <w:rFonts w:ascii="Century Gothic" w:hAnsi="Century Gothic"/>
          <w:iCs/>
          <w:sz w:val="20"/>
          <w:szCs w:val="20"/>
          <w:lang w:val="el-GR"/>
        </w:rPr>
        <w:t xml:space="preserve">Την Τετάρτη, </w:t>
      </w:r>
      <w:r w:rsidR="00D074F2" w:rsidRPr="00D074F2">
        <w:rPr>
          <w:rFonts w:ascii="Century Gothic" w:hAnsi="Century Gothic"/>
          <w:iCs/>
          <w:sz w:val="20"/>
          <w:szCs w:val="20"/>
          <w:lang w:val="el-GR"/>
        </w:rPr>
        <w:t>0</w:t>
      </w:r>
      <w:r>
        <w:rPr>
          <w:rFonts w:ascii="Century Gothic" w:hAnsi="Century Gothic"/>
          <w:iCs/>
          <w:sz w:val="20"/>
          <w:szCs w:val="20"/>
          <w:lang w:val="el-GR"/>
        </w:rPr>
        <w:t>9.0</w:t>
      </w:r>
      <w:r w:rsidR="00D074F2" w:rsidRPr="00D074F2">
        <w:rPr>
          <w:rFonts w:ascii="Century Gothic" w:hAnsi="Century Gothic"/>
          <w:iCs/>
          <w:sz w:val="20"/>
          <w:szCs w:val="20"/>
          <w:lang w:val="el-GR"/>
        </w:rPr>
        <w:t>2</w:t>
      </w:r>
      <w:r>
        <w:rPr>
          <w:rFonts w:ascii="Century Gothic" w:hAnsi="Century Gothic"/>
          <w:iCs/>
          <w:sz w:val="20"/>
          <w:szCs w:val="20"/>
          <w:lang w:val="el-GR"/>
        </w:rPr>
        <w:t>.202</w:t>
      </w:r>
      <w:r w:rsidR="00D074F2" w:rsidRPr="00D074F2">
        <w:rPr>
          <w:rFonts w:ascii="Century Gothic" w:hAnsi="Century Gothic"/>
          <w:iCs/>
          <w:sz w:val="20"/>
          <w:szCs w:val="20"/>
          <w:lang w:val="el-GR"/>
        </w:rPr>
        <w:t>6</w:t>
      </w:r>
      <w:r>
        <w:rPr>
          <w:rFonts w:ascii="Century Gothic" w:hAnsi="Century Gothic"/>
          <w:iCs/>
          <w:sz w:val="20"/>
          <w:szCs w:val="20"/>
          <w:lang w:val="el-GR"/>
        </w:rPr>
        <w:t>, α</w:t>
      </w:r>
      <w:r w:rsidRPr="00A132EB">
        <w:rPr>
          <w:rFonts w:ascii="Century Gothic" w:hAnsi="Century Gothic"/>
          <w:iCs/>
          <w:sz w:val="20"/>
          <w:szCs w:val="20"/>
          <w:lang w:val="el-GR"/>
        </w:rPr>
        <w:t>πό τις 1</w:t>
      </w:r>
      <w:r w:rsidR="00D074F2" w:rsidRPr="00D074F2">
        <w:rPr>
          <w:rFonts w:ascii="Century Gothic" w:hAnsi="Century Gothic"/>
          <w:iCs/>
          <w:sz w:val="20"/>
          <w:szCs w:val="20"/>
          <w:lang w:val="el-GR"/>
        </w:rPr>
        <w:t>2</w:t>
      </w:r>
      <w:r w:rsidRPr="00A132EB">
        <w:rPr>
          <w:rFonts w:ascii="Century Gothic" w:hAnsi="Century Gothic"/>
          <w:iCs/>
          <w:sz w:val="20"/>
          <w:szCs w:val="20"/>
          <w:lang w:val="el-GR"/>
        </w:rPr>
        <w:t>:</w:t>
      </w:r>
      <w:r w:rsidR="00D074F2" w:rsidRPr="00D074F2">
        <w:rPr>
          <w:rFonts w:ascii="Century Gothic" w:hAnsi="Century Gothic"/>
          <w:iCs/>
          <w:sz w:val="20"/>
          <w:szCs w:val="20"/>
          <w:lang w:val="el-GR"/>
        </w:rPr>
        <w:t>00</w:t>
      </w:r>
      <w:r w:rsidRPr="00A132EB">
        <w:rPr>
          <w:rFonts w:ascii="Century Gothic" w:hAnsi="Century Gothic"/>
          <w:iCs/>
          <w:sz w:val="20"/>
          <w:szCs w:val="20"/>
          <w:lang w:val="el-GR"/>
        </w:rPr>
        <w:t xml:space="preserve"> έως τις 18:00 </w:t>
      </w:r>
      <w:r w:rsidR="00D074F2">
        <w:rPr>
          <w:rFonts w:ascii="Century Gothic" w:hAnsi="Century Gothic"/>
          <w:iCs/>
          <w:sz w:val="20"/>
          <w:szCs w:val="20"/>
          <w:lang w:val="el-GR"/>
        </w:rPr>
        <w:t>διαδικτυακά</w:t>
      </w:r>
      <w:r w:rsidRPr="00A132EB">
        <w:rPr>
          <w:rFonts w:ascii="Century Gothic" w:hAnsi="Century Gothic"/>
          <w:iCs/>
          <w:sz w:val="20"/>
          <w:szCs w:val="20"/>
          <w:lang w:val="el-GR"/>
        </w:rPr>
        <w:t>.</w:t>
      </w:r>
    </w:p>
    <w:p w14:paraId="16174240" w14:textId="493BCAE1" w:rsidR="00192A44" w:rsidRDefault="00192A44" w:rsidP="00A132EB">
      <w:pPr>
        <w:rPr>
          <w:rFonts w:ascii="Century Gothic" w:hAnsi="Century Gothic"/>
          <w:iCs/>
          <w:sz w:val="20"/>
          <w:szCs w:val="20"/>
          <w:lang w:val="el-GR"/>
        </w:rPr>
      </w:pPr>
      <w:r>
        <w:rPr>
          <w:rFonts w:ascii="Century Gothic" w:hAnsi="Century Gothic"/>
          <w:iCs/>
          <w:sz w:val="20"/>
          <w:szCs w:val="20"/>
          <w:lang w:val="el-GR"/>
        </w:rPr>
        <w:t xml:space="preserve">Η παράδοση θα γίνει στις 18:00 στο </w:t>
      </w:r>
      <w:r w:rsidR="00443532">
        <w:rPr>
          <w:rFonts w:ascii="Century Gothic" w:hAnsi="Century Gothic"/>
          <w:iCs/>
          <w:sz w:val="20"/>
          <w:szCs w:val="20"/>
          <w:lang w:val="en-US"/>
        </w:rPr>
        <w:t>email</w:t>
      </w:r>
      <w:r w:rsidR="00443532" w:rsidRPr="00AA1D65">
        <w:rPr>
          <w:rFonts w:ascii="Century Gothic" w:hAnsi="Century Gothic"/>
          <w:iCs/>
          <w:sz w:val="20"/>
          <w:szCs w:val="20"/>
          <w:lang w:val="el-GR"/>
        </w:rPr>
        <w:t xml:space="preserve">: </w:t>
      </w:r>
      <w:hyperlink r:id="rId5" w:history="1">
        <w:r w:rsidR="00AA1D65" w:rsidRPr="002A5C6E">
          <w:rPr>
            <w:rStyle w:val="Hyperlink"/>
            <w:rFonts w:ascii="Century Gothic" w:hAnsi="Century Gothic"/>
            <w:iCs/>
            <w:sz w:val="20"/>
            <w:szCs w:val="20"/>
            <w:lang w:val="en-US"/>
          </w:rPr>
          <w:t>aprodi</w:t>
        </w:r>
        <w:r w:rsidR="00AA1D65" w:rsidRPr="002A5C6E">
          <w:rPr>
            <w:rStyle w:val="Hyperlink"/>
            <w:rFonts w:ascii="Century Gothic" w:hAnsi="Century Gothic"/>
            <w:iCs/>
            <w:sz w:val="20"/>
            <w:szCs w:val="20"/>
            <w:lang w:val="el-GR"/>
          </w:rPr>
          <w:t>@</w:t>
        </w:r>
        <w:r w:rsidR="00AA1D65" w:rsidRPr="002A5C6E">
          <w:rPr>
            <w:rStyle w:val="Hyperlink"/>
            <w:rFonts w:ascii="Century Gothic" w:hAnsi="Century Gothic"/>
            <w:iCs/>
            <w:sz w:val="20"/>
            <w:szCs w:val="20"/>
            <w:lang w:val="en-US"/>
          </w:rPr>
          <w:t>upatras</w:t>
        </w:r>
        <w:r w:rsidR="00AA1D65" w:rsidRPr="002A5C6E">
          <w:rPr>
            <w:rStyle w:val="Hyperlink"/>
            <w:rFonts w:ascii="Century Gothic" w:hAnsi="Century Gothic"/>
            <w:iCs/>
            <w:sz w:val="20"/>
            <w:szCs w:val="20"/>
            <w:lang w:val="el-GR"/>
          </w:rPr>
          <w:t>.</w:t>
        </w:r>
        <w:r w:rsidR="00AA1D65" w:rsidRPr="002A5C6E">
          <w:rPr>
            <w:rStyle w:val="Hyperlink"/>
            <w:rFonts w:ascii="Century Gothic" w:hAnsi="Century Gothic"/>
            <w:iCs/>
            <w:sz w:val="20"/>
            <w:szCs w:val="20"/>
            <w:lang w:val="en-US"/>
          </w:rPr>
          <w:t>gr</w:t>
        </w:r>
      </w:hyperlink>
      <w:r w:rsidRPr="00192A44">
        <w:rPr>
          <w:rFonts w:ascii="Century Gothic" w:hAnsi="Century Gothic"/>
          <w:iCs/>
          <w:sz w:val="20"/>
          <w:szCs w:val="20"/>
          <w:lang w:val="el-GR"/>
        </w:rPr>
        <w:t>.</w:t>
      </w:r>
      <w:r w:rsidR="00AA1D65" w:rsidRPr="00AA1D65">
        <w:rPr>
          <w:rFonts w:ascii="Century Gothic" w:hAnsi="Century Gothic"/>
          <w:iCs/>
          <w:sz w:val="20"/>
          <w:szCs w:val="20"/>
          <w:lang w:val="el-GR"/>
        </w:rPr>
        <w:t xml:space="preserve"> </w:t>
      </w:r>
    </w:p>
    <w:p w14:paraId="2444F45E" w14:textId="77777777" w:rsidR="002E4777" w:rsidRDefault="002E4777" w:rsidP="00A132EB">
      <w:pPr>
        <w:rPr>
          <w:rFonts w:ascii="Century Gothic" w:hAnsi="Century Gothic"/>
          <w:iCs/>
          <w:sz w:val="20"/>
          <w:szCs w:val="20"/>
          <w:lang w:val="el-GR"/>
        </w:rPr>
      </w:pPr>
    </w:p>
    <w:p w14:paraId="616CA634" w14:textId="77777777" w:rsidR="002E4777" w:rsidRDefault="002E4777" w:rsidP="00A132EB">
      <w:pPr>
        <w:rPr>
          <w:rFonts w:ascii="Century Gothic" w:hAnsi="Century Gothic"/>
          <w:iCs/>
          <w:sz w:val="20"/>
          <w:szCs w:val="20"/>
          <w:lang w:val="el-GR"/>
        </w:rPr>
      </w:pPr>
    </w:p>
    <w:p w14:paraId="10D701DE" w14:textId="77777777" w:rsidR="002E4777" w:rsidRDefault="002E4777" w:rsidP="00A132EB">
      <w:pPr>
        <w:rPr>
          <w:rFonts w:ascii="Century Gothic" w:hAnsi="Century Gothic"/>
          <w:iCs/>
          <w:sz w:val="20"/>
          <w:szCs w:val="20"/>
          <w:lang w:val="el-GR"/>
        </w:rPr>
      </w:pPr>
    </w:p>
    <w:p w14:paraId="024C70DA" w14:textId="77777777" w:rsidR="002E4777" w:rsidRDefault="002E4777" w:rsidP="00A132EB">
      <w:pPr>
        <w:rPr>
          <w:rFonts w:ascii="Century Gothic" w:hAnsi="Century Gothic"/>
          <w:iCs/>
          <w:sz w:val="20"/>
          <w:szCs w:val="20"/>
          <w:lang w:val="el-GR"/>
        </w:rPr>
      </w:pPr>
    </w:p>
    <w:p w14:paraId="023B7A52" w14:textId="77777777" w:rsidR="002E4777" w:rsidRDefault="002E4777" w:rsidP="00A132EB">
      <w:pPr>
        <w:rPr>
          <w:rFonts w:ascii="Century Gothic" w:hAnsi="Century Gothic"/>
          <w:iCs/>
          <w:sz w:val="20"/>
          <w:szCs w:val="20"/>
          <w:lang w:val="el-GR"/>
        </w:rPr>
      </w:pPr>
    </w:p>
    <w:p w14:paraId="56AEEA33" w14:textId="77777777" w:rsidR="002E4777" w:rsidRDefault="002E4777" w:rsidP="00A132EB">
      <w:pPr>
        <w:rPr>
          <w:rFonts w:ascii="Century Gothic" w:hAnsi="Century Gothic"/>
          <w:iCs/>
          <w:sz w:val="20"/>
          <w:szCs w:val="20"/>
          <w:lang w:val="el-GR"/>
        </w:rPr>
      </w:pPr>
    </w:p>
    <w:p w14:paraId="37F37618" w14:textId="75065D42" w:rsidR="002E4777" w:rsidRPr="002E4777" w:rsidRDefault="002E4777" w:rsidP="002E4777">
      <w:pPr>
        <w:pStyle w:val="NormalWeb"/>
        <w:spacing w:before="0" w:beforeAutospacing="0" w:after="0" w:afterAutospacing="0"/>
        <w:jc w:val="both"/>
        <w:rPr>
          <w:rFonts w:ascii="Century Gothic" w:hAnsi="Century Gothic"/>
          <w:b/>
          <w:bCs/>
          <w:sz w:val="40"/>
          <w:szCs w:val="40"/>
          <w:lang w:val="en-US"/>
        </w:rPr>
      </w:pPr>
      <w:r>
        <w:rPr>
          <w:rFonts w:ascii="Century Gothic" w:hAnsi="Century Gothic"/>
          <w:b/>
          <w:bCs/>
          <w:sz w:val="40"/>
          <w:szCs w:val="40"/>
          <w:lang w:val="en-US"/>
        </w:rPr>
        <w:t>EN</w:t>
      </w:r>
    </w:p>
    <w:p w14:paraId="181C5D51" w14:textId="77777777" w:rsidR="002E4777" w:rsidRDefault="002E4777" w:rsidP="002E4777">
      <w:pPr>
        <w:rPr>
          <w:rFonts w:ascii="Century Gothic" w:eastAsia="Times New Roman" w:hAnsi="Century Gothic" w:cs="Times New Roman"/>
          <w:sz w:val="22"/>
          <w:szCs w:val="22"/>
          <w:lang w:val="en-US"/>
        </w:rPr>
      </w:pPr>
    </w:p>
    <w:p w14:paraId="257FDDA1" w14:textId="120655F5" w:rsidR="002E4777" w:rsidRPr="002E4777" w:rsidRDefault="002E4777" w:rsidP="002E4777">
      <w:pPr>
        <w:rPr>
          <w:rFonts w:ascii="Century Gothic" w:eastAsia="Times New Roman" w:hAnsi="Century Gothic" w:cs="Times New Roman"/>
          <w:sz w:val="22"/>
          <w:szCs w:val="22"/>
          <w:lang w:val="en-US"/>
        </w:rPr>
      </w:pPr>
      <w:r w:rsidRPr="002E4777">
        <w:rPr>
          <w:rFonts w:ascii="Century Gothic" w:eastAsia="Times New Roman" w:hAnsi="Century Gothic" w:cs="Times New Roman"/>
          <w:sz w:val="22"/>
          <w:szCs w:val="22"/>
          <w:lang w:val="en-US"/>
        </w:rPr>
        <w:t>Elective Course: Special Topics in Urban Design 1</w:t>
      </w:r>
    </w:p>
    <w:p w14:paraId="356628A7" w14:textId="5F33F1E7" w:rsidR="002E4777" w:rsidRPr="002E4777" w:rsidRDefault="002E4777" w:rsidP="002E4777">
      <w:pPr>
        <w:rPr>
          <w:rFonts w:ascii="Century Gothic" w:hAnsi="Century Gothic"/>
          <w:iCs/>
          <w:sz w:val="20"/>
          <w:szCs w:val="20"/>
          <w:lang w:val="en-GR"/>
        </w:rPr>
      </w:pPr>
      <w:r w:rsidRPr="002E4777">
        <w:rPr>
          <w:rFonts w:ascii="Century Gothic" w:eastAsia="Times New Roman" w:hAnsi="Century Gothic" w:cs="Times New Roman"/>
          <w:sz w:val="22"/>
          <w:szCs w:val="22"/>
          <w:lang w:val="en-US"/>
        </w:rPr>
        <w:t>Winter Semester 2024–2025, Wednesday, 09.02.2025, 10:00–18:00</w:t>
      </w:r>
      <w:r w:rsidRPr="002E4777">
        <w:rPr>
          <w:rFonts w:ascii="Century Gothic" w:hAnsi="Century Gothic"/>
          <w:iCs/>
          <w:sz w:val="20"/>
          <w:szCs w:val="20"/>
          <w:lang w:val="en-GR"/>
        </w:rPr>
        <w:br/>
      </w:r>
    </w:p>
    <w:p w14:paraId="2B326D3B" w14:textId="77777777" w:rsidR="002E4777" w:rsidRPr="00AD0076" w:rsidRDefault="002E4777" w:rsidP="002E4777">
      <w:pPr>
        <w:rPr>
          <w:rFonts w:ascii="Century Gothic" w:eastAsia="Times New Roman" w:hAnsi="Century Gothic" w:cs="Times New Roman"/>
          <w:b/>
          <w:bCs/>
          <w:sz w:val="32"/>
          <w:szCs w:val="32"/>
          <w:lang w:val="en-US"/>
        </w:rPr>
      </w:pPr>
      <w:r w:rsidRPr="00AD0076">
        <w:rPr>
          <w:rFonts w:ascii="Century Gothic" w:eastAsia="Times New Roman" w:hAnsi="Century Gothic" w:cs="Times New Roman"/>
          <w:b/>
          <w:bCs/>
          <w:sz w:val="32"/>
          <w:szCs w:val="32"/>
          <w:lang w:val="en-US"/>
        </w:rPr>
        <w:t>URBAN ALPHABET I: Architectural / Urban Concepts and Proposals</w:t>
      </w:r>
    </w:p>
    <w:p w14:paraId="7042069A" w14:textId="77777777" w:rsidR="002E4777" w:rsidRPr="00AD0076" w:rsidRDefault="002E4777" w:rsidP="002E4777">
      <w:pPr>
        <w:rPr>
          <w:rFonts w:ascii="Century Gothic" w:hAnsi="Century Gothic"/>
          <w:iCs/>
          <w:sz w:val="22"/>
          <w:szCs w:val="22"/>
          <w:lang w:val="en-US"/>
        </w:rPr>
      </w:pPr>
    </w:p>
    <w:p w14:paraId="48952CC0" w14:textId="5956C14A" w:rsidR="002E4777" w:rsidRPr="002E4777" w:rsidRDefault="002E4777" w:rsidP="002E4777">
      <w:pPr>
        <w:rPr>
          <w:rFonts w:ascii="Century Gothic" w:hAnsi="Century Gothic"/>
          <w:iCs/>
          <w:sz w:val="22"/>
          <w:szCs w:val="22"/>
          <w:lang w:val="en-GR"/>
        </w:rPr>
      </w:pPr>
      <w:r w:rsidRPr="002E4777">
        <w:rPr>
          <w:rFonts w:ascii="Century Gothic" w:hAnsi="Century Gothic"/>
          <w:iCs/>
          <w:sz w:val="22"/>
          <w:szCs w:val="22"/>
          <w:lang w:val="en-GR"/>
        </w:rPr>
        <w:t>Instructor: Alcestis Rodi, Professor of Urban and Regional Planning</w:t>
      </w:r>
    </w:p>
    <w:p w14:paraId="5E1C9ABF" w14:textId="77777777" w:rsidR="002E4777" w:rsidRPr="002E4777" w:rsidRDefault="002E4777" w:rsidP="002E4777">
      <w:pPr>
        <w:rPr>
          <w:rFonts w:ascii="Century Gothic" w:eastAsia="Times New Roman" w:hAnsi="Century Gothic" w:cs="Times New Roman"/>
          <w:b/>
          <w:bCs/>
          <w:iCs/>
          <w:sz w:val="20"/>
          <w:szCs w:val="20"/>
          <w:lang w:val="en-US"/>
        </w:rPr>
      </w:pPr>
    </w:p>
    <w:p w14:paraId="0D7C311E" w14:textId="77777777" w:rsidR="002E4777" w:rsidRPr="002E4777" w:rsidRDefault="002E4777" w:rsidP="002E4777">
      <w:pPr>
        <w:rPr>
          <w:rFonts w:ascii="Century Gothic" w:eastAsia="Times New Roman" w:hAnsi="Century Gothic" w:cs="Times New Roman"/>
          <w:b/>
          <w:bCs/>
          <w:iCs/>
          <w:sz w:val="20"/>
          <w:szCs w:val="20"/>
          <w:lang w:val="en-US"/>
        </w:rPr>
      </w:pPr>
    </w:p>
    <w:p w14:paraId="56E56FF9" w14:textId="77777777" w:rsidR="002E4777" w:rsidRPr="002E4777" w:rsidRDefault="002E4777" w:rsidP="002E4777">
      <w:pPr>
        <w:rPr>
          <w:rFonts w:ascii="Century Gothic" w:eastAsia="Times New Roman" w:hAnsi="Century Gothic" w:cs="Times New Roman"/>
          <w:b/>
          <w:bCs/>
          <w:iCs/>
          <w:sz w:val="20"/>
          <w:szCs w:val="20"/>
          <w:lang w:val="en-US"/>
        </w:rPr>
      </w:pPr>
    </w:p>
    <w:p w14:paraId="5D511685" w14:textId="77777777" w:rsidR="002E4777" w:rsidRPr="002E4777" w:rsidRDefault="002E4777" w:rsidP="002E4777">
      <w:pPr>
        <w:rPr>
          <w:rFonts w:ascii="Century Gothic" w:eastAsia="Times New Roman" w:hAnsi="Century Gothic" w:cs="Times New Roman"/>
          <w:b/>
          <w:bCs/>
          <w:iCs/>
          <w:sz w:val="20"/>
          <w:szCs w:val="20"/>
          <w:lang w:val="en-US"/>
        </w:rPr>
      </w:pPr>
    </w:p>
    <w:p w14:paraId="54E8F43C" w14:textId="3B0581CB" w:rsidR="002E4777" w:rsidRDefault="002E4777" w:rsidP="002E4777">
      <w:pPr>
        <w:rPr>
          <w:rFonts w:ascii="Century Gothic" w:eastAsia="Times New Roman" w:hAnsi="Century Gothic" w:cs="Times New Roman"/>
          <w:b/>
          <w:bCs/>
          <w:iCs/>
          <w:sz w:val="20"/>
          <w:szCs w:val="20"/>
          <w:lang w:val="en-US"/>
        </w:rPr>
      </w:pPr>
      <w:r w:rsidRPr="00AD0076">
        <w:rPr>
          <w:rFonts w:ascii="Century Gothic" w:eastAsia="Times New Roman" w:hAnsi="Century Gothic" w:cs="Times New Roman"/>
          <w:b/>
          <w:bCs/>
          <w:iCs/>
          <w:sz w:val="20"/>
          <w:szCs w:val="20"/>
          <w:lang w:val="en-US"/>
        </w:rPr>
        <w:t>Assignment</w:t>
      </w:r>
    </w:p>
    <w:p w14:paraId="4EA85DAF" w14:textId="77777777" w:rsidR="002E4777" w:rsidRPr="002E4777" w:rsidRDefault="002E4777" w:rsidP="002E4777">
      <w:pPr>
        <w:rPr>
          <w:rFonts w:ascii="Century Gothic" w:eastAsia="Times New Roman" w:hAnsi="Century Gothic" w:cs="Times New Roman"/>
          <w:b/>
          <w:bCs/>
          <w:iCs/>
          <w:sz w:val="20"/>
          <w:szCs w:val="20"/>
          <w:lang w:val="en-US"/>
        </w:rPr>
      </w:pPr>
    </w:p>
    <w:p w14:paraId="73861F39" w14:textId="77777777" w:rsidR="002E4777" w:rsidRPr="00AD0076" w:rsidRDefault="002E4777" w:rsidP="002E4777">
      <w:pPr>
        <w:rPr>
          <w:rFonts w:ascii="Century Gothic" w:eastAsia="Times New Roman" w:hAnsi="Century Gothic" w:cs="Times New Roman"/>
          <w:b/>
          <w:bCs/>
          <w:iCs/>
          <w:sz w:val="20"/>
          <w:szCs w:val="20"/>
          <w:lang w:val="en-US"/>
        </w:rPr>
      </w:pPr>
    </w:p>
    <w:p w14:paraId="07EE896D" w14:textId="77777777" w:rsidR="002E4777" w:rsidRPr="00AD0076" w:rsidRDefault="002E4777" w:rsidP="002E4777">
      <w:pPr>
        <w:rPr>
          <w:rFonts w:ascii="Century Gothic" w:eastAsia="Times New Roman" w:hAnsi="Century Gothic" w:cs="Times New Roman"/>
          <w:iCs/>
          <w:sz w:val="20"/>
          <w:szCs w:val="20"/>
          <w:lang w:val="en-US"/>
        </w:rPr>
      </w:pPr>
      <w:r w:rsidRPr="00AD0076">
        <w:rPr>
          <w:rFonts w:ascii="Century Gothic" w:eastAsia="Times New Roman" w:hAnsi="Century Gothic" w:cs="Times New Roman"/>
          <w:iCs/>
          <w:sz w:val="20"/>
          <w:szCs w:val="20"/>
          <w:lang w:val="en-US"/>
        </w:rPr>
        <w:t>You are required to develop a proposal for the regeneration of the outdoor public space surrounding Building S5 (excluding the design studios).</w:t>
      </w:r>
    </w:p>
    <w:p w14:paraId="7C8E0DF6" w14:textId="77777777" w:rsidR="002E4777" w:rsidRPr="00AD0076" w:rsidRDefault="002E4777" w:rsidP="002E4777">
      <w:pPr>
        <w:rPr>
          <w:rFonts w:ascii="Century Gothic" w:eastAsia="Times New Roman" w:hAnsi="Century Gothic" w:cs="Times New Roman"/>
          <w:iCs/>
          <w:sz w:val="20"/>
          <w:szCs w:val="20"/>
          <w:lang w:val="en-US"/>
        </w:rPr>
      </w:pPr>
    </w:p>
    <w:p w14:paraId="651AD617" w14:textId="2EF21BEB" w:rsidR="002E4777" w:rsidRPr="002E4777" w:rsidRDefault="002E4777" w:rsidP="002E4777">
      <w:pPr>
        <w:rPr>
          <w:rFonts w:ascii="Century Gothic" w:eastAsia="Times New Roman" w:hAnsi="Century Gothic" w:cs="Times New Roman"/>
          <w:iCs/>
          <w:sz w:val="20"/>
          <w:szCs w:val="20"/>
          <w:lang w:val="en-US"/>
        </w:rPr>
      </w:pPr>
      <w:r w:rsidRPr="002E4777">
        <w:rPr>
          <w:rFonts w:ascii="Century Gothic" w:eastAsia="Times New Roman" w:hAnsi="Century Gothic" w:cs="Times New Roman"/>
          <w:iCs/>
          <w:sz w:val="20"/>
          <w:szCs w:val="20"/>
          <w:lang w:val="en-US"/>
        </w:rPr>
        <w:t xml:space="preserve">The proposed </w:t>
      </w:r>
      <w:r>
        <w:rPr>
          <w:rFonts w:ascii="Century Gothic" w:eastAsia="Times New Roman" w:hAnsi="Century Gothic" w:cs="Times New Roman"/>
          <w:iCs/>
          <w:sz w:val="20"/>
          <w:szCs w:val="20"/>
          <w:lang w:val="en-US"/>
        </w:rPr>
        <w:t xml:space="preserve">design </w:t>
      </w:r>
      <w:r w:rsidRPr="002E4777">
        <w:rPr>
          <w:rFonts w:ascii="Century Gothic" w:eastAsia="Times New Roman" w:hAnsi="Century Gothic" w:cs="Times New Roman"/>
          <w:iCs/>
          <w:sz w:val="20"/>
          <w:szCs w:val="20"/>
          <w:lang w:val="en-US"/>
        </w:rPr>
        <w:t xml:space="preserve">interventions should form a unified and coherent </w:t>
      </w:r>
      <w:r>
        <w:rPr>
          <w:rFonts w:ascii="Century Gothic" w:eastAsia="Times New Roman" w:hAnsi="Century Gothic" w:cs="Times New Roman"/>
          <w:iCs/>
          <w:sz w:val="20"/>
          <w:szCs w:val="20"/>
          <w:lang w:val="en-US"/>
        </w:rPr>
        <w:t>proposal</w:t>
      </w:r>
      <w:r w:rsidRPr="002E4777">
        <w:rPr>
          <w:rFonts w:ascii="Century Gothic" w:eastAsia="Times New Roman" w:hAnsi="Century Gothic" w:cs="Times New Roman"/>
          <w:iCs/>
          <w:sz w:val="20"/>
          <w:szCs w:val="20"/>
          <w:lang w:val="en-US"/>
        </w:rPr>
        <w:t xml:space="preserve"> and should clearly and thoroughly </w:t>
      </w:r>
      <w:r>
        <w:rPr>
          <w:rFonts w:ascii="Century Gothic" w:eastAsia="Times New Roman" w:hAnsi="Century Gothic" w:cs="Times New Roman"/>
          <w:iCs/>
          <w:sz w:val="20"/>
          <w:szCs w:val="20"/>
          <w:lang w:val="en-US"/>
        </w:rPr>
        <w:t xml:space="preserve">integrate </w:t>
      </w:r>
      <w:r w:rsidRPr="002E4777">
        <w:rPr>
          <w:rFonts w:ascii="Century Gothic" w:eastAsia="Times New Roman" w:hAnsi="Century Gothic" w:cs="Times New Roman"/>
          <w:iCs/>
          <w:sz w:val="20"/>
          <w:szCs w:val="20"/>
          <w:lang w:val="en-US"/>
        </w:rPr>
        <w:t>the following three key concepts that define the contemporary city:</w:t>
      </w:r>
    </w:p>
    <w:p w14:paraId="3EC80C76" w14:textId="77777777" w:rsidR="002E4777" w:rsidRPr="002E4777" w:rsidRDefault="002E4777" w:rsidP="002E4777">
      <w:pPr>
        <w:rPr>
          <w:rFonts w:ascii="Century Gothic" w:eastAsia="Times New Roman" w:hAnsi="Century Gothic" w:cs="Times New Roman"/>
          <w:iCs/>
          <w:sz w:val="20"/>
          <w:szCs w:val="20"/>
          <w:lang w:val="en-US"/>
        </w:rPr>
      </w:pPr>
    </w:p>
    <w:p w14:paraId="519412BC" w14:textId="77777777" w:rsidR="002E4777" w:rsidRPr="002E4777" w:rsidRDefault="002E4777" w:rsidP="002E4777">
      <w:pPr>
        <w:numPr>
          <w:ilvl w:val="0"/>
          <w:numId w:val="5"/>
        </w:numPr>
        <w:rPr>
          <w:rFonts w:ascii="Century Gothic" w:eastAsia="Times New Roman" w:hAnsi="Century Gothic" w:cs="Times New Roman"/>
          <w:iCs/>
          <w:sz w:val="20"/>
          <w:szCs w:val="20"/>
          <w:lang w:val="el-GR"/>
        </w:rPr>
      </w:pPr>
      <w:r w:rsidRPr="002E4777">
        <w:rPr>
          <w:rFonts w:ascii="Century Gothic" w:eastAsia="Times New Roman" w:hAnsi="Century Gothic" w:cs="Times New Roman"/>
          <w:iCs/>
          <w:sz w:val="20"/>
          <w:szCs w:val="20"/>
          <w:lang w:val="el-GR"/>
        </w:rPr>
        <w:t xml:space="preserve">Smart </w:t>
      </w:r>
      <w:proofErr w:type="spellStart"/>
      <w:r w:rsidRPr="002E4777">
        <w:rPr>
          <w:rFonts w:ascii="Century Gothic" w:eastAsia="Times New Roman" w:hAnsi="Century Gothic" w:cs="Times New Roman"/>
          <w:iCs/>
          <w:sz w:val="20"/>
          <w:szCs w:val="20"/>
          <w:lang w:val="el-GR"/>
        </w:rPr>
        <w:t>City</w:t>
      </w:r>
      <w:proofErr w:type="spellEnd"/>
    </w:p>
    <w:p w14:paraId="389FA318" w14:textId="77777777" w:rsidR="002E4777" w:rsidRPr="002E4777" w:rsidRDefault="002E4777" w:rsidP="002E4777">
      <w:pPr>
        <w:numPr>
          <w:ilvl w:val="0"/>
          <w:numId w:val="5"/>
        </w:numPr>
        <w:rPr>
          <w:rFonts w:ascii="Century Gothic" w:eastAsia="Times New Roman" w:hAnsi="Century Gothic" w:cs="Times New Roman"/>
          <w:iCs/>
          <w:sz w:val="20"/>
          <w:szCs w:val="20"/>
          <w:lang w:val="el-GR"/>
        </w:rPr>
      </w:pPr>
      <w:r w:rsidRPr="002E4777">
        <w:rPr>
          <w:rFonts w:ascii="Century Gothic" w:eastAsia="Times New Roman" w:hAnsi="Century Gothic" w:cs="Times New Roman"/>
          <w:iCs/>
          <w:sz w:val="20"/>
          <w:szCs w:val="20"/>
          <w:lang w:val="el-GR"/>
        </w:rPr>
        <w:t>Sustainable City</w:t>
      </w:r>
    </w:p>
    <w:p w14:paraId="5F409FAA" w14:textId="77777777" w:rsidR="002E4777" w:rsidRDefault="002E4777" w:rsidP="002E4777">
      <w:pPr>
        <w:numPr>
          <w:ilvl w:val="0"/>
          <w:numId w:val="5"/>
        </w:numPr>
        <w:rPr>
          <w:rFonts w:ascii="Century Gothic" w:eastAsia="Times New Roman" w:hAnsi="Century Gothic" w:cs="Times New Roman"/>
          <w:iCs/>
          <w:sz w:val="20"/>
          <w:szCs w:val="20"/>
          <w:lang w:val="el-GR"/>
        </w:rPr>
      </w:pPr>
      <w:proofErr w:type="spellStart"/>
      <w:r w:rsidRPr="002E4777">
        <w:rPr>
          <w:rFonts w:ascii="Century Gothic" w:eastAsia="Times New Roman" w:hAnsi="Century Gothic" w:cs="Times New Roman"/>
          <w:iCs/>
          <w:sz w:val="20"/>
          <w:szCs w:val="20"/>
          <w:lang w:val="el-GR"/>
        </w:rPr>
        <w:t>Inclusive</w:t>
      </w:r>
      <w:proofErr w:type="spellEnd"/>
      <w:r w:rsidRPr="002E4777">
        <w:rPr>
          <w:rFonts w:ascii="Century Gothic" w:eastAsia="Times New Roman" w:hAnsi="Century Gothic" w:cs="Times New Roman"/>
          <w:iCs/>
          <w:sz w:val="20"/>
          <w:szCs w:val="20"/>
          <w:lang w:val="el-GR"/>
        </w:rPr>
        <w:t xml:space="preserve"> / </w:t>
      </w:r>
      <w:proofErr w:type="spellStart"/>
      <w:r w:rsidRPr="002E4777">
        <w:rPr>
          <w:rFonts w:ascii="Century Gothic" w:eastAsia="Times New Roman" w:hAnsi="Century Gothic" w:cs="Times New Roman"/>
          <w:iCs/>
          <w:sz w:val="20"/>
          <w:szCs w:val="20"/>
          <w:lang w:val="el-GR"/>
        </w:rPr>
        <w:t>Accessible</w:t>
      </w:r>
      <w:proofErr w:type="spellEnd"/>
      <w:r w:rsidRPr="002E4777">
        <w:rPr>
          <w:rFonts w:ascii="Century Gothic" w:eastAsia="Times New Roman" w:hAnsi="Century Gothic" w:cs="Times New Roman"/>
          <w:iCs/>
          <w:sz w:val="20"/>
          <w:szCs w:val="20"/>
          <w:lang w:val="el-GR"/>
        </w:rPr>
        <w:t xml:space="preserve"> </w:t>
      </w:r>
      <w:proofErr w:type="spellStart"/>
      <w:r w:rsidRPr="002E4777">
        <w:rPr>
          <w:rFonts w:ascii="Century Gothic" w:eastAsia="Times New Roman" w:hAnsi="Century Gothic" w:cs="Times New Roman"/>
          <w:iCs/>
          <w:sz w:val="20"/>
          <w:szCs w:val="20"/>
          <w:lang w:val="el-GR"/>
        </w:rPr>
        <w:t>City</w:t>
      </w:r>
      <w:proofErr w:type="spellEnd"/>
    </w:p>
    <w:p w14:paraId="6E487AD2" w14:textId="77777777" w:rsidR="002E4777" w:rsidRPr="002E4777" w:rsidRDefault="002E4777" w:rsidP="002E4777">
      <w:pPr>
        <w:ind w:left="720"/>
        <w:rPr>
          <w:rFonts w:ascii="Century Gothic" w:eastAsia="Times New Roman" w:hAnsi="Century Gothic" w:cs="Times New Roman"/>
          <w:iCs/>
          <w:sz w:val="20"/>
          <w:szCs w:val="20"/>
          <w:lang w:val="el-GR"/>
        </w:rPr>
      </w:pPr>
    </w:p>
    <w:p w14:paraId="4D3A35B1" w14:textId="77777777" w:rsidR="002E4777" w:rsidRPr="00AD0076" w:rsidRDefault="002E4777" w:rsidP="002E4777">
      <w:pPr>
        <w:rPr>
          <w:rFonts w:ascii="Century Gothic" w:eastAsia="Times New Roman" w:hAnsi="Century Gothic" w:cs="Times New Roman"/>
          <w:iCs/>
          <w:sz w:val="20"/>
          <w:szCs w:val="20"/>
          <w:lang w:val="en-US"/>
        </w:rPr>
      </w:pPr>
      <w:r w:rsidRPr="00AD0076">
        <w:rPr>
          <w:rFonts w:ascii="Century Gothic" w:eastAsia="Times New Roman" w:hAnsi="Century Gothic" w:cs="Times New Roman"/>
          <w:iCs/>
          <w:sz w:val="20"/>
          <w:szCs w:val="20"/>
          <w:lang w:val="en-US"/>
        </w:rPr>
        <w:t xml:space="preserve">Your proposal should demonstrate how each of the above concepts is translated into specific spatial, functional, and technological interventions, </w:t>
      </w:r>
      <w:proofErr w:type="gramStart"/>
      <w:r w:rsidRPr="00AD0076">
        <w:rPr>
          <w:rFonts w:ascii="Century Gothic" w:eastAsia="Times New Roman" w:hAnsi="Century Gothic" w:cs="Times New Roman"/>
          <w:iCs/>
          <w:sz w:val="20"/>
          <w:szCs w:val="20"/>
          <w:lang w:val="en-US"/>
        </w:rPr>
        <w:t>taking into account</w:t>
      </w:r>
      <w:proofErr w:type="gramEnd"/>
      <w:r w:rsidRPr="00AD0076">
        <w:rPr>
          <w:rFonts w:ascii="Century Gothic" w:eastAsia="Times New Roman" w:hAnsi="Century Gothic" w:cs="Times New Roman"/>
          <w:iCs/>
          <w:sz w:val="20"/>
          <w:szCs w:val="20"/>
          <w:lang w:val="en-US"/>
        </w:rPr>
        <w:t xml:space="preserve"> user needs, environmental parameters, and the broader context of the university campus.</w:t>
      </w:r>
    </w:p>
    <w:p w14:paraId="4D2AA795" w14:textId="0996188D" w:rsidR="002E4777" w:rsidRPr="00AD0076" w:rsidRDefault="002E4777" w:rsidP="002E4777">
      <w:pPr>
        <w:rPr>
          <w:rFonts w:ascii="Century Gothic" w:eastAsia="Times New Roman" w:hAnsi="Century Gothic" w:cs="Times New Roman"/>
          <w:iCs/>
          <w:sz w:val="20"/>
          <w:szCs w:val="20"/>
          <w:lang w:val="en-US"/>
        </w:rPr>
      </w:pPr>
    </w:p>
    <w:p w14:paraId="786BE8A0" w14:textId="77777777" w:rsidR="002E4777" w:rsidRPr="00AD0076" w:rsidRDefault="002E4777" w:rsidP="002E4777">
      <w:pPr>
        <w:rPr>
          <w:rFonts w:ascii="Century Gothic" w:eastAsia="Times New Roman" w:hAnsi="Century Gothic" w:cs="Times New Roman"/>
          <w:b/>
          <w:bCs/>
          <w:iCs/>
          <w:sz w:val="20"/>
          <w:szCs w:val="20"/>
          <w:lang w:val="en-US"/>
        </w:rPr>
      </w:pPr>
      <w:r w:rsidRPr="00AD0076">
        <w:rPr>
          <w:rFonts w:ascii="Century Gothic" w:eastAsia="Times New Roman" w:hAnsi="Century Gothic" w:cs="Times New Roman"/>
          <w:b/>
          <w:bCs/>
          <w:iCs/>
          <w:sz w:val="20"/>
          <w:szCs w:val="20"/>
          <w:lang w:val="en-US"/>
        </w:rPr>
        <w:t>Examination Deliverables</w:t>
      </w:r>
    </w:p>
    <w:p w14:paraId="7BCCA6BB" w14:textId="77777777" w:rsidR="002E4777" w:rsidRPr="00AD0076" w:rsidRDefault="002E4777" w:rsidP="002E4777">
      <w:pPr>
        <w:rPr>
          <w:rFonts w:ascii="Century Gothic" w:eastAsia="Times New Roman" w:hAnsi="Century Gothic" w:cs="Times New Roman"/>
          <w:b/>
          <w:bCs/>
          <w:iCs/>
          <w:sz w:val="20"/>
          <w:szCs w:val="20"/>
          <w:lang w:val="en-US"/>
        </w:rPr>
      </w:pPr>
    </w:p>
    <w:p w14:paraId="5EC838BC" w14:textId="77777777" w:rsidR="002E4777" w:rsidRPr="00AD0076" w:rsidRDefault="002E4777" w:rsidP="002E4777">
      <w:pPr>
        <w:rPr>
          <w:rFonts w:ascii="Century Gothic" w:eastAsia="Times New Roman" w:hAnsi="Century Gothic" w:cs="Times New Roman"/>
          <w:iCs/>
          <w:sz w:val="20"/>
          <w:szCs w:val="20"/>
          <w:lang w:val="en-US"/>
        </w:rPr>
      </w:pPr>
      <w:r w:rsidRPr="00AD0076">
        <w:rPr>
          <w:rFonts w:ascii="Century Gothic" w:eastAsia="Times New Roman" w:hAnsi="Century Gothic" w:cs="Times New Roman"/>
          <w:iCs/>
          <w:sz w:val="20"/>
          <w:szCs w:val="20"/>
          <w:lang w:val="en-US"/>
        </w:rPr>
        <w:t>You are required to submit your work in PDF or PowerPoint format, including:</w:t>
      </w:r>
    </w:p>
    <w:p w14:paraId="30EC18FD" w14:textId="77777777" w:rsidR="002E4777" w:rsidRPr="00AD0076" w:rsidRDefault="002E4777" w:rsidP="002E4777">
      <w:pPr>
        <w:rPr>
          <w:rFonts w:ascii="Century Gothic" w:eastAsia="Times New Roman" w:hAnsi="Century Gothic" w:cs="Times New Roman"/>
          <w:iCs/>
          <w:sz w:val="20"/>
          <w:szCs w:val="20"/>
          <w:lang w:val="en-US"/>
        </w:rPr>
      </w:pPr>
    </w:p>
    <w:p w14:paraId="423572D1" w14:textId="77777777" w:rsidR="002E4777" w:rsidRPr="002E4777" w:rsidRDefault="002E4777" w:rsidP="002E4777">
      <w:pPr>
        <w:rPr>
          <w:rFonts w:ascii="Century Gothic" w:eastAsia="Times New Roman" w:hAnsi="Century Gothic" w:cs="Times New Roman"/>
          <w:iCs/>
          <w:sz w:val="20"/>
          <w:szCs w:val="20"/>
          <w:lang w:val="en-US"/>
        </w:rPr>
      </w:pPr>
      <w:r w:rsidRPr="002E4777">
        <w:rPr>
          <w:rFonts w:ascii="Century Gothic" w:eastAsia="Times New Roman" w:hAnsi="Century Gothic" w:cs="Times New Roman"/>
          <w:iCs/>
          <w:sz w:val="20"/>
          <w:szCs w:val="20"/>
          <w:lang w:val="en-US"/>
        </w:rPr>
        <w:t>A. A short text (up to 500 words) explaining the concept of the intervention and justifying the design proposal based on the principles of the selected concepts.</w:t>
      </w:r>
    </w:p>
    <w:p w14:paraId="47C4A6D4" w14:textId="77777777" w:rsidR="002E4777" w:rsidRPr="002E4777" w:rsidRDefault="002E4777" w:rsidP="002E4777">
      <w:pPr>
        <w:rPr>
          <w:rFonts w:ascii="Century Gothic" w:eastAsia="Times New Roman" w:hAnsi="Century Gothic" w:cs="Times New Roman"/>
          <w:iCs/>
          <w:sz w:val="20"/>
          <w:szCs w:val="20"/>
          <w:lang w:val="en-US"/>
        </w:rPr>
      </w:pPr>
    </w:p>
    <w:p w14:paraId="178292B2" w14:textId="77777777" w:rsidR="002E4777" w:rsidRPr="00AD0076" w:rsidRDefault="002E4777" w:rsidP="002E4777">
      <w:pPr>
        <w:rPr>
          <w:rFonts w:ascii="Century Gothic" w:eastAsia="Times New Roman" w:hAnsi="Century Gothic" w:cs="Times New Roman"/>
          <w:iCs/>
          <w:sz w:val="20"/>
          <w:szCs w:val="20"/>
          <w:lang w:val="en-US"/>
        </w:rPr>
      </w:pPr>
      <w:r w:rsidRPr="00AD0076">
        <w:rPr>
          <w:rFonts w:ascii="Century Gothic" w:eastAsia="Times New Roman" w:hAnsi="Century Gothic" w:cs="Times New Roman"/>
          <w:iCs/>
          <w:sz w:val="20"/>
          <w:szCs w:val="20"/>
          <w:lang w:val="en-US"/>
        </w:rPr>
        <w:t>B. General layout plans and drawings of selected interventions. Visual representation is open and may include photographs, sketches, drawings, collages, reference images, or any other medium you consider appropriate for presenting your proposal.</w:t>
      </w:r>
    </w:p>
    <w:p w14:paraId="0742772E" w14:textId="5E38855B" w:rsidR="002E4777" w:rsidRPr="00AD0076" w:rsidRDefault="002E4777" w:rsidP="002E4777">
      <w:pPr>
        <w:rPr>
          <w:rFonts w:ascii="Century Gothic" w:eastAsia="Times New Roman" w:hAnsi="Century Gothic" w:cs="Times New Roman"/>
          <w:iCs/>
          <w:sz w:val="20"/>
          <w:szCs w:val="20"/>
          <w:lang w:val="en-US"/>
        </w:rPr>
      </w:pPr>
    </w:p>
    <w:p w14:paraId="1BE2E240" w14:textId="77777777" w:rsidR="002E4777" w:rsidRDefault="002E4777" w:rsidP="002E4777">
      <w:pPr>
        <w:rPr>
          <w:rFonts w:ascii="Century Gothic" w:eastAsia="Times New Roman" w:hAnsi="Century Gothic" w:cs="Times New Roman"/>
          <w:b/>
          <w:bCs/>
          <w:iCs/>
          <w:sz w:val="20"/>
          <w:szCs w:val="20"/>
          <w:lang w:val="en-US"/>
        </w:rPr>
      </w:pPr>
      <w:r w:rsidRPr="00AD0076">
        <w:rPr>
          <w:rFonts w:ascii="Century Gothic" w:eastAsia="Times New Roman" w:hAnsi="Century Gothic" w:cs="Times New Roman"/>
          <w:b/>
          <w:bCs/>
          <w:iCs/>
          <w:sz w:val="20"/>
          <w:szCs w:val="20"/>
          <w:lang w:val="en-US"/>
        </w:rPr>
        <w:t>Supporting Material</w:t>
      </w:r>
    </w:p>
    <w:p w14:paraId="4C9BD270" w14:textId="77777777" w:rsidR="002E4777" w:rsidRPr="002E4777" w:rsidRDefault="002E4777" w:rsidP="002E4777">
      <w:pPr>
        <w:rPr>
          <w:rFonts w:ascii="Century Gothic" w:eastAsia="Times New Roman" w:hAnsi="Century Gothic" w:cs="Times New Roman"/>
          <w:b/>
          <w:bCs/>
          <w:iCs/>
          <w:sz w:val="20"/>
          <w:szCs w:val="20"/>
          <w:lang w:val="en-US"/>
        </w:rPr>
      </w:pPr>
    </w:p>
    <w:p w14:paraId="6A0E701D" w14:textId="77777777" w:rsidR="002E4777" w:rsidRPr="00AD0076" w:rsidRDefault="002E4777" w:rsidP="002E4777">
      <w:pPr>
        <w:rPr>
          <w:rFonts w:ascii="Century Gothic" w:eastAsia="Times New Roman" w:hAnsi="Century Gothic" w:cs="Times New Roman"/>
          <w:iCs/>
          <w:sz w:val="20"/>
          <w:szCs w:val="20"/>
          <w:lang w:val="en-US"/>
        </w:rPr>
      </w:pPr>
      <w:r w:rsidRPr="00AD0076">
        <w:rPr>
          <w:rFonts w:ascii="Century Gothic" w:eastAsia="Times New Roman" w:hAnsi="Century Gothic" w:cs="Times New Roman"/>
          <w:iCs/>
          <w:sz w:val="20"/>
          <w:szCs w:val="20"/>
          <w:lang w:val="en-US"/>
        </w:rPr>
        <w:t xml:space="preserve">The following supporting material is available in the “Documents” section on the course </w:t>
      </w:r>
      <w:proofErr w:type="spellStart"/>
      <w:r w:rsidRPr="00AD0076">
        <w:rPr>
          <w:rFonts w:ascii="Century Gothic" w:eastAsia="Times New Roman" w:hAnsi="Century Gothic" w:cs="Times New Roman"/>
          <w:iCs/>
          <w:sz w:val="20"/>
          <w:szCs w:val="20"/>
          <w:lang w:val="en-US"/>
        </w:rPr>
        <w:t>eClass</w:t>
      </w:r>
      <w:proofErr w:type="spellEnd"/>
      <w:r w:rsidRPr="00AD0076">
        <w:rPr>
          <w:rFonts w:ascii="Century Gothic" w:eastAsia="Times New Roman" w:hAnsi="Century Gothic" w:cs="Times New Roman"/>
          <w:iCs/>
          <w:sz w:val="20"/>
          <w:szCs w:val="20"/>
          <w:lang w:val="en-US"/>
        </w:rPr>
        <w:t xml:space="preserve"> platform:</w:t>
      </w:r>
    </w:p>
    <w:p w14:paraId="46EFF196" w14:textId="77777777" w:rsidR="002E4777" w:rsidRPr="002E4777" w:rsidRDefault="002E4777" w:rsidP="002E4777">
      <w:pPr>
        <w:numPr>
          <w:ilvl w:val="0"/>
          <w:numId w:val="6"/>
        </w:numPr>
        <w:rPr>
          <w:rFonts w:ascii="Century Gothic" w:eastAsia="Times New Roman" w:hAnsi="Century Gothic" w:cs="Times New Roman"/>
          <w:iCs/>
          <w:sz w:val="20"/>
          <w:szCs w:val="20"/>
          <w:lang w:val="el-GR"/>
        </w:rPr>
      </w:pPr>
      <w:proofErr w:type="spellStart"/>
      <w:r w:rsidRPr="002E4777">
        <w:rPr>
          <w:rFonts w:ascii="Century Gothic" w:eastAsia="Times New Roman" w:hAnsi="Century Gothic" w:cs="Times New Roman"/>
          <w:iCs/>
          <w:sz w:val="20"/>
          <w:szCs w:val="20"/>
          <w:lang w:val="el-GR"/>
        </w:rPr>
        <w:t>Aerial</w:t>
      </w:r>
      <w:proofErr w:type="spellEnd"/>
      <w:r w:rsidRPr="002E4777">
        <w:rPr>
          <w:rFonts w:ascii="Century Gothic" w:eastAsia="Times New Roman" w:hAnsi="Century Gothic" w:cs="Times New Roman"/>
          <w:iCs/>
          <w:sz w:val="20"/>
          <w:szCs w:val="20"/>
          <w:lang w:val="el-GR"/>
        </w:rPr>
        <w:t xml:space="preserve"> </w:t>
      </w:r>
      <w:proofErr w:type="spellStart"/>
      <w:r w:rsidRPr="002E4777">
        <w:rPr>
          <w:rFonts w:ascii="Century Gothic" w:eastAsia="Times New Roman" w:hAnsi="Century Gothic" w:cs="Times New Roman"/>
          <w:iCs/>
          <w:sz w:val="20"/>
          <w:szCs w:val="20"/>
          <w:lang w:val="el-GR"/>
        </w:rPr>
        <w:t>photograph</w:t>
      </w:r>
      <w:proofErr w:type="spellEnd"/>
      <w:r w:rsidRPr="002E4777">
        <w:rPr>
          <w:rFonts w:ascii="Century Gothic" w:eastAsia="Times New Roman" w:hAnsi="Century Gothic" w:cs="Times New Roman"/>
          <w:iCs/>
          <w:sz w:val="20"/>
          <w:szCs w:val="20"/>
          <w:lang w:val="el-GR"/>
        </w:rPr>
        <w:t xml:space="preserve"> of the campus</w:t>
      </w:r>
    </w:p>
    <w:p w14:paraId="7E13D44A" w14:textId="77777777" w:rsidR="002E4777" w:rsidRPr="002E4777" w:rsidRDefault="002E4777" w:rsidP="002E4777">
      <w:pPr>
        <w:numPr>
          <w:ilvl w:val="0"/>
          <w:numId w:val="6"/>
        </w:numPr>
        <w:rPr>
          <w:rFonts w:ascii="Century Gothic" w:eastAsia="Times New Roman" w:hAnsi="Century Gothic" w:cs="Times New Roman"/>
          <w:iCs/>
          <w:sz w:val="20"/>
          <w:szCs w:val="20"/>
          <w:lang w:val="el-GR"/>
        </w:rPr>
      </w:pPr>
      <w:r w:rsidRPr="002E4777">
        <w:rPr>
          <w:rFonts w:ascii="Century Gothic" w:eastAsia="Times New Roman" w:hAnsi="Century Gothic" w:cs="Times New Roman"/>
          <w:iCs/>
          <w:sz w:val="20"/>
          <w:szCs w:val="20"/>
          <w:lang w:val="el-GR"/>
        </w:rPr>
        <w:t>AutoCAD drawing of the campus</w:t>
      </w:r>
    </w:p>
    <w:p w14:paraId="59C4220D" w14:textId="3960CD60" w:rsidR="002E4777" w:rsidRPr="002E4777" w:rsidRDefault="002E4777" w:rsidP="002E4777">
      <w:pPr>
        <w:rPr>
          <w:rFonts w:ascii="Century Gothic" w:eastAsia="Times New Roman" w:hAnsi="Century Gothic" w:cs="Times New Roman"/>
          <w:iCs/>
          <w:sz w:val="20"/>
          <w:szCs w:val="20"/>
          <w:lang w:val="el-GR"/>
        </w:rPr>
      </w:pPr>
    </w:p>
    <w:p w14:paraId="545B40A3" w14:textId="77777777" w:rsidR="002E4777" w:rsidRDefault="002E4777" w:rsidP="002E4777">
      <w:pPr>
        <w:rPr>
          <w:rFonts w:ascii="Century Gothic" w:eastAsia="Times New Roman" w:hAnsi="Century Gothic" w:cs="Times New Roman"/>
          <w:b/>
          <w:bCs/>
          <w:iCs/>
          <w:sz w:val="20"/>
          <w:szCs w:val="20"/>
          <w:lang w:val="el-GR"/>
        </w:rPr>
      </w:pPr>
      <w:proofErr w:type="spellStart"/>
      <w:r w:rsidRPr="002E4777">
        <w:rPr>
          <w:rFonts w:ascii="Century Gothic" w:eastAsia="Times New Roman" w:hAnsi="Century Gothic" w:cs="Times New Roman"/>
          <w:b/>
          <w:bCs/>
          <w:iCs/>
          <w:sz w:val="20"/>
          <w:szCs w:val="20"/>
          <w:lang w:val="el-GR"/>
        </w:rPr>
        <w:t>Examination</w:t>
      </w:r>
      <w:proofErr w:type="spellEnd"/>
      <w:r w:rsidRPr="002E4777">
        <w:rPr>
          <w:rFonts w:ascii="Century Gothic" w:eastAsia="Times New Roman" w:hAnsi="Century Gothic" w:cs="Times New Roman"/>
          <w:b/>
          <w:bCs/>
          <w:iCs/>
          <w:sz w:val="20"/>
          <w:szCs w:val="20"/>
          <w:lang w:val="el-GR"/>
        </w:rPr>
        <w:t xml:space="preserve"> </w:t>
      </w:r>
      <w:proofErr w:type="spellStart"/>
      <w:r w:rsidRPr="002E4777">
        <w:rPr>
          <w:rFonts w:ascii="Century Gothic" w:eastAsia="Times New Roman" w:hAnsi="Century Gothic" w:cs="Times New Roman"/>
          <w:b/>
          <w:bCs/>
          <w:iCs/>
          <w:sz w:val="20"/>
          <w:szCs w:val="20"/>
          <w:lang w:val="el-GR"/>
        </w:rPr>
        <w:t>Duration</w:t>
      </w:r>
      <w:proofErr w:type="spellEnd"/>
      <w:r w:rsidRPr="002E4777">
        <w:rPr>
          <w:rFonts w:ascii="Century Gothic" w:eastAsia="Times New Roman" w:hAnsi="Century Gothic" w:cs="Times New Roman"/>
          <w:b/>
          <w:bCs/>
          <w:iCs/>
          <w:sz w:val="20"/>
          <w:szCs w:val="20"/>
          <w:lang w:val="el-GR"/>
        </w:rPr>
        <w:t xml:space="preserve"> and </w:t>
      </w:r>
      <w:proofErr w:type="spellStart"/>
      <w:r w:rsidRPr="002E4777">
        <w:rPr>
          <w:rFonts w:ascii="Century Gothic" w:eastAsia="Times New Roman" w:hAnsi="Century Gothic" w:cs="Times New Roman"/>
          <w:b/>
          <w:bCs/>
          <w:iCs/>
          <w:sz w:val="20"/>
          <w:szCs w:val="20"/>
          <w:lang w:val="el-GR"/>
        </w:rPr>
        <w:t>Format</w:t>
      </w:r>
      <w:proofErr w:type="spellEnd"/>
    </w:p>
    <w:p w14:paraId="65157DEE" w14:textId="77777777" w:rsidR="002E4777" w:rsidRPr="002E4777" w:rsidRDefault="002E4777" w:rsidP="002E4777">
      <w:pPr>
        <w:rPr>
          <w:rFonts w:ascii="Century Gothic" w:eastAsia="Times New Roman" w:hAnsi="Century Gothic" w:cs="Times New Roman"/>
          <w:b/>
          <w:bCs/>
          <w:iCs/>
          <w:sz w:val="20"/>
          <w:szCs w:val="20"/>
          <w:lang w:val="el-GR"/>
        </w:rPr>
      </w:pPr>
    </w:p>
    <w:p w14:paraId="4BCB86FB" w14:textId="77777777" w:rsidR="002E4777" w:rsidRPr="00AD0076" w:rsidRDefault="002E4777" w:rsidP="002E4777">
      <w:pPr>
        <w:rPr>
          <w:rFonts w:ascii="Century Gothic" w:eastAsia="Times New Roman" w:hAnsi="Century Gothic" w:cs="Times New Roman"/>
          <w:iCs/>
          <w:sz w:val="20"/>
          <w:szCs w:val="20"/>
          <w:lang w:val="en-US"/>
        </w:rPr>
      </w:pPr>
      <w:r w:rsidRPr="00AD0076">
        <w:rPr>
          <w:rFonts w:ascii="Century Gothic" w:eastAsia="Times New Roman" w:hAnsi="Century Gothic" w:cs="Times New Roman"/>
          <w:iCs/>
          <w:sz w:val="20"/>
          <w:szCs w:val="20"/>
          <w:lang w:val="en-US"/>
        </w:rPr>
        <w:t>The examination will take place online on Wednesday, 09.02.2026, from 12:00 to 18:00.</w:t>
      </w:r>
    </w:p>
    <w:p w14:paraId="5A0615E3" w14:textId="77777777" w:rsidR="002E4777" w:rsidRPr="00AD0076" w:rsidRDefault="002E4777" w:rsidP="002E4777">
      <w:pPr>
        <w:rPr>
          <w:rFonts w:ascii="Century Gothic" w:eastAsia="Times New Roman" w:hAnsi="Century Gothic" w:cs="Times New Roman"/>
          <w:iCs/>
          <w:sz w:val="20"/>
          <w:szCs w:val="20"/>
          <w:lang w:val="en-US"/>
        </w:rPr>
      </w:pPr>
      <w:r w:rsidRPr="00AD0076">
        <w:rPr>
          <w:rFonts w:ascii="Century Gothic" w:eastAsia="Times New Roman" w:hAnsi="Century Gothic" w:cs="Times New Roman"/>
          <w:iCs/>
          <w:sz w:val="20"/>
          <w:szCs w:val="20"/>
          <w:lang w:val="en-US"/>
        </w:rPr>
        <w:t>Submissions must be sent by 18:00 to the following email address:</w:t>
      </w:r>
      <w:r w:rsidRPr="00AD0076">
        <w:rPr>
          <w:rFonts w:ascii="Century Gothic" w:eastAsia="Times New Roman" w:hAnsi="Century Gothic" w:cs="Times New Roman"/>
          <w:iCs/>
          <w:sz w:val="20"/>
          <w:szCs w:val="20"/>
          <w:lang w:val="en-US"/>
        </w:rPr>
        <w:br/>
        <w:t>aprodi@upatras.gr</w:t>
      </w:r>
    </w:p>
    <w:p w14:paraId="0ED76146" w14:textId="77777777" w:rsidR="002E4777" w:rsidRPr="00AD0076" w:rsidRDefault="002E4777" w:rsidP="00A132EB">
      <w:pPr>
        <w:rPr>
          <w:rFonts w:ascii="Century Gothic" w:eastAsia="Times New Roman" w:hAnsi="Century Gothic" w:cs="Times New Roman"/>
          <w:iCs/>
          <w:sz w:val="20"/>
          <w:szCs w:val="20"/>
          <w:lang w:val="en-US"/>
        </w:rPr>
      </w:pPr>
    </w:p>
    <w:sectPr w:rsidR="002E4777" w:rsidRPr="00AD0076" w:rsidSect="00E54186">
      <w:pgSz w:w="11900" w:h="16840"/>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9270B"/>
    <w:multiLevelType w:val="multilevel"/>
    <w:tmpl w:val="18E2E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DD746F"/>
    <w:multiLevelType w:val="multilevel"/>
    <w:tmpl w:val="2A7C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77E66"/>
    <w:multiLevelType w:val="multilevel"/>
    <w:tmpl w:val="E8B8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B24C5"/>
    <w:multiLevelType w:val="multilevel"/>
    <w:tmpl w:val="9B74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F77B1"/>
    <w:multiLevelType w:val="hybridMultilevel"/>
    <w:tmpl w:val="2ED63B62"/>
    <w:lvl w:ilvl="0" w:tplc="52A60E8A">
      <w:start w:val="28"/>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297D88"/>
    <w:multiLevelType w:val="multilevel"/>
    <w:tmpl w:val="485A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6440885">
    <w:abstractNumId w:val="5"/>
  </w:num>
  <w:num w:numId="2" w16cid:durableId="269897553">
    <w:abstractNumId w:val="0"/>
  </w:num>
  <w:num w:numId="3" w16cid:durableId="961037078">
    <w:abstractNumId w:val="4"/>
  </w:num>
  <w:num w:numId="4" w16cid:durableId="1436636702">
    <w:abstractNumId w:val="3"/>
  </w:num>
  <w:num w:numId="5" w16cid:durableId="1314795424">
    <w:abstractNumId w:val="2"/>
  </w:num>
  <w:num w:numId="6" w16cid:durableId="873539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B7"/>
    <w:rsid w:val="0001564F"/>
    <w:rsid w:val="000C035F"/>
    <w:rsid w:val="000C1E57"/>
    <w:rsid w:val="00156901"/>
    <w:rsid w:val="00192A44"/>
    <w:rsid w:val="001F0F90"/>
    <w:rsid w:val="001F24B6"/>
    <w:rsid w:val="00282DD6"/>
    <w:rsid w:val="002E0A89"/>
    <w:rsid w:val="002E4777"/>
    <w:rsid w:val="002F7DF6"/>
    <w:rsid w:val="00344398"/>
    <w:rsid w:val="003B5FB7"/>
    <w:rsid w:val="003C2412"/>
    <w:rsid w:val="003F289E"/>
    <w:rsid w:val="00424D23"/>
    <w:rsid w:val="00443532"/>
    <w:rsid w:val="004676B6"/>
    <w:rsid w:val="004C32FF"/>
    <w:rsid w:val="004D0CF7"/>
    <w:rsid w:val="005459C4"/>
    <w:rsid w:val="005E4E70"/>
    <w:rsid w:val="005F56E0"/>
    <w:rsid w:val="006355E9"/>
    <w:rsid w:val="006F5F1F"/>
    <w:rsid w:val="00743D54"/>
    <w:rsid w:val="007B54B3"/>
    <w:rsid w:val="007C0126"/>
    <w:rsid w:val="007C7CFE"/>
    <w:rsid w:val="00801E65"/>
    <w:rsid w:val="00827A7C"/>
    <w:rsid w:val="008306F3"/>
    <w:rsid w:val="00875CB8"/>
    <w:rsid w:val="008A685F"/>
    <w:rsid w:val="00910275"/>
    <w:rsid w:val="00970C90"/>
    <w:rsid w:val="00A132EB"/>
    <w:rsid w:val="00A16B17"/>
    <w:rsid w:val="00A3389B"/>
    <w:rsid w:val="00AA1D65"/>
    <w:rsid w:val="00AB5D9B"/>
    <w:rsid w:val="00AD0076"/>
    <w:rsid w:val="00AD106B"/>
    <w:rsid w:val="00B30D9C"/>
    <w:rsid w:val="00BE1EBE"/>
    <w:rsid w:val="00C071B9"/>
    <w:rsid w:val="00C260BA"/>
    <w:rsid w:val="00C84BD6"/>
    <w:rsid w:val="00CB4656"/>
    <w:rsid w:val="00CE0156"/>
    <w:rsid w:val="00D074F2"/>
    <w:rsid w:val="00D26EE3"/>
    <w:rsid w:val="00D37177"/>
    <w:rsid w:val="00DB7396"/>
    <w:rsid w:val="00E2426B"/>
    <w:rsid w:val="00E54186"/>
    <w:rsid w:val="00E939E5"/>
    <w:rsid w:val="00F558F0"/>
    <w:rsid w:val="00FB27E9"/>
    <w:rsid w:val="00FB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D565"/>
  <w15:chartTrackingRefBased/>
  <w15:docId w15:val="{1B648BDC-00F9-C245-A9A0-D431FF09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418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E0A89"/>
    <w:rPr>
      <w:color w:val="0563C1" w:themeColor="hyperlink"/>
      <w:u w:val="single"/>
    </w:rPr>
  </w:style>
  <w:style w:type="character" w:styleId="UnresolvedMention">
    <w:name w:val="Unresolved Mention"/>
    <w:basedOn w:val="DefaultParagraphFont"/>
    <w:uiPriority w:val="99"/>
    <w:semiHidden/>
    <w:unhideWhenUsed/>
    <w:rsid w:val="002E0A89"/>
    <w:rPr>
      <w:color w:val="605E5C"/>
      <w:shd w:val="clear" w:color="auto" w:fill="E1DFDD"/>
    </w:rPr>
  </w:style>
  <w:style w:type="paragraph" w:styleId="ListParagraph">
    <w:name w:val="List Paragraph"/>
    <w:basedOn w:val="Normal"/>
    <w:uiPriority w:val="34"/>
    <w:qFormat/>
    <w:rsid w:val="00A13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17">
      <w:bodyDiv w:val="1"/>
      <w:marLeft w:val="0"/>
      <w:marRight w:val="0"/>
      <w:marTop w:val="0"/>
      <w:marBottom w:val="0"/>
      <w:divBdr>
        <w:top w:val="none" w:sz="0" w:space="0" w:color="auto"/>
        <w:left w:val="none" w:sz="0" w:space="0" w:color="auto"/>
        <w:bottom w:val="none" w:sz="0" w:space="0" w:color="auto"/>
        <w:right w:val="none" w:sz="0" w:space="0" w:color="auto"/>
      </w:divBdr>
      <w:divsChild>
        <w:div w:id="1607349181">
          <w:marLeft w:val="0"/>
          <w:marRight w:val="0"/>
          <w:marTop w:val="0"/>
          <w:marBottom w:val="0"/>
          <w:divBdr>
            <w:top w:val="none" w:sz="0" w:space="0" w:color="auto"/>
            <w:left w:val="none" w:sz="0" w:space="0" w:color="auto"/>
            <w:bottom w:val="none" w:sz="0" w:space="0" w:color="auto"/>
            <w:right w:val="none" w:sz="0" w:space="0" w:color="auto"/>
          </w:divBdr>
          <w:divsChild>
            <w:div w:id="2037927887">
              <w:marLeft w:val="0"/>
              <w:marRight w:val="0"/>
              <w:marTop w:val="0"/>
              <w:marBottom w:val="0"/>
              <w:divBdr>
                <w:top w:val="none" w:sz="0" w:space="0" w:color="auto"/>
                <w:left w:val="none" w:sz="0" w:space="0" w:color="auto"/>
                <w:bottom w:val="none" w:sz="0" w:space="0" w:color="auto"/>
                <w:right w:val="none" w:sz="0" w:space="0" w:color="auto"/>
              </w:divBdr>
              <w:divsChild>
                <w:div w:id="11754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97268">
      <w:bodyDiv w:val="1"/>
      <w:marLeft w:val="0"/>
      <w:marRight w:val="0"/>
      <w:marTop w:val="0"/>
      <w:marBottom w:val="0"/>
      <w:divBdr>
        <w:top w:val="none" w:sz="0" w:space="0" w:color="auto"/>
        <w:left w:val="none" w:sz="0" w:space="0" w:color="auto"/>
        <w:bottom w:val="none" w:sz="0" w:space="0" w:color="auto"/>
        <w:right w:val="none" w:sz="0" w:space="0" w:color="auto"/>
      </w:divBdr>
    </w:div>
    <w:div w:id="237399457">
      <w:bodyDiv w:val="1"/>
      <w:marLeft w:val="0"/>
      <w:marRight w:val="0"/>
      <w:marTop w:val="0"/>
      <w:marBottom w:val="0"/>
      <w:divBdr>
        <w:top w:val="none" w:sz="0" w:space="0" w:color="auto"/>
        <w:left w:val="none" w:sz="0" w:space="0" w:color="auto"/>
        <w:bottom w:val="none" w:sz="0" w:space="0" w:color="auto"/>
        <w:right w:val="none" w:sz="0" w:space="0" w:color="auto"/>
      </w:divBdr>
      <w:divsChild>
        <w:div w:id="1321422827">
          <w:marLeft w:val="0"/>
          <w:marRight w:val="0"/>
          <w:marTop w:val="0"/>
          <w:marBottom w:val="0"/>
          <w:divBdr>
            <w:top w:val="none" w:sz="0" w:space="0" w:color="auto"/>
            <w:left w:val="none" w:sz="0" w:space="0" w:color="auto"/>
            <w:bottom w:val="none" w:sz="0" w:space="0" w:color="auto"/>
            <w:right w:val="none" w:sz="0" w:space="0" w:color="auto"/>
          </w:divBdr>
          <w:divsChild>
            <w:div w:id="2132629852">
              <w:marLeft w:val="0"/>
              <w:marRight w:val="0"/>
              <w:marTop w:val="0"/>
              <w:marBottom w:val="0"/>
              <w:divBdr>
                <w:top w:val="none" w:sz="0" w:space="0" w:color="auto"/>
                <w:left w:val="none" w:sz="0" w:space="0" w:color="auto"/>
                <w:bottom w:val="none" w:sz="0" w:space="0" w:color="auto"/>
                <w:right w:val="none" w:sz="0" w:space="0" w:color="auto"/>
              </w:divBdr>
              <w:divsChild>
                <w:div w:id="6885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11744">
      <w:bodyDiv w:val="1"/>
      <w:marLeft w:val="0"/>
      <w:marRight w:val="0"/>
      <w:marTop w:val="0"/>
      <w:marBottom w:val="0"/>
      <w:divBdr>
        <w:top w:val="none" w:sz="0" w:space="0" w:color="auto"/>
        <w:left w:val="none" w:sz="0" w:space="0" w:color="auto"/>
        <w:bottom w:val="none" w:sz="0" w:space="0" w:color="auto"/>
        <w:right w:val="none" w:sz="0" w:space="0" w:color="auto"/>
      </w:divBdr>
    </w:div>
    <w:div w:id="604381428">
      <w:bodyDiv w:val="1"/>
      <w:marLeft w:val="0"/>
      <w:marRight w:val="0"/>
      <w:marTop w:val="0"/>
      <w:marBottom w:val="0"/>
      <w:divBdr>
        <w:top w:val="none" w:sz="0" w:space="0" w:color="auto"/>
        <w:left w:val="none" w:sz="0" w:space="0" w:color="auto"/>
        <w:bottom w:val="none" w:sz="0" w:space="0" w:color="auto"/>
        <w:right w:val="none" w:sz="0" w:space="0" w:color="auto"/>
      </w:divBdr>
      <w:divsChild>
        <w:div w:id="1884052434">
          <w:marLeft w:val="0"/>
          <w:marRight w:val="0"/>
          <w:marTop w:val="0"/>
          <w:marBottom w:val="0"/>
          <w:divBdr>
            <w:top w:val="none" w:sz="0" w:space="0" w:color="auto"/>
            <w:left w:val="none" w:sz="0" w:space="0" w:color="auto"/>
            <w:bottom w:val="none" w:sz="0" w:space="0" w:color="auto"/>
            <w:right w:val="none" w:sz="0" w:space="0" w:color="auto"/>
          </w:divBdr>
        </w:div>
      </w:divsChild>
    </w:div>
    <w:div w:id="605693741">
      <w:bodyDiv w:val="1"/>
      <w:marLeft w:val="0"/>
      <w:marRight w:val="0"/>
      <w:marTop w:val="0"/>
      <w:marBottom w:val="0"/>
      <w:divBdr>
        <w:top w:val="none" w:sz="0" w:space="0" w:color="auto"/>
        <w:left w:val="none" w:sz="0" w:space="0" w:color="auto"/>
        <w:bottom w:val="none" w:sz="0" w:space="0" w:color="auto"/>
        <w:right w:val="none" w:sz="0" w:space="0" w:color="auto"/>
      </w:divBdr>
      <w:divsChild>
        <w:div w:id="384834456">
          <w:marLeft w:val="0"/>
          <w:marRight w:val="0"/>
          <w:marTop w:val="0"/>
          <w:marBottom w:val="0"/>
          <w:divBdr>
            <w:top w:val="none" w:sz="0" w:space="0" w:color="auto"/>
            <w:left w:val="none" w:sz="0" w:space="0" w:color="auto"/>
            <w:bottom w:val="none" w:sz="0" w:space="0" w:color="auto"/>
            <w:right w:val="none" w:sz="0" w:space="0" w:color="auto"/>
          </w:divBdr>
          <w:divsChild>
            <w:div w:id="1731070557">
              <w:marLeft w:val="0"/>
              <w:marRight w:val="0"/>
              <w:marTop w:val="0"/>
              <w:marBottom w:val="0"/>
              <w:divBdr>
                <w:top w:val="none" w:sz="0" w:space="0" w:color="auto"/>
                <w:left w:val="none" w:sz="0" w:space="0" w:color="auto"/>
                <w:bottom w:val="none" w:sz="0" w:space="0" w:color="auto"/>
                <w:right w:val="none" w:sz="0" w:space="0" w:color="auto"/>
              </w:divBdr>
              <w:divsChild>
                <w:div w:id="4406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82034">
      <w:bodyDiv w:val="1"/>
      <w:marLeft w:val="0"/>
      <w:marRight w:val="0"/>
      <w:marTop w:val="0"/>
      <w:marBottom w:val="0"/>
      <w:divBdr>
        <w:top w:val="none" w:sz="0" w:space="0" w:color="auto"/>
        <w:left w:val="none" w:sz="0" w:space="0" w:color="auto"/>
        <w:bottom w:val="none" w:sz="0" w:space="0" w:color="auto"/>
        <w:right w:val="none" w:sz="0" w:space="0" w:color="auto"/>
      </w:divBdr>
      <w:divsChild>
        <w:div w:id="557863186">
          <w:marLeft w:val="0"/>
          <w:marRight w:val="0"/>
          <w:marTop w:val="0"/>
          <w:marBottom w:val="0"/>
          <w:divBdr>
            <w:top w:val="none" w:sz="0" w:space="0" w:color="auto"/>
            <w:left w:val="none" w:sz="0" w:space="0" w:color="auto"/>
            <w:bottom w:val="none" w:sz="0" w:space="0" w:color="auto"/>
            <w:right w:val="none" w:sz="0" w:space="0" w:color="auto"/>
          </w:divBdr>
          <w:divsChild>
            <w:div w:id="240065298">
              <w:marLeft w:val="0"/>
              <w:marRight w:val="0"/>
              <w:marTop w:val="0"/>
              <w:marBottom w:val="0"/>
              <w:divBdr>
                <w:top w:val="none" w:sz="0" w:space="0" w:color="auto"/>
                <w:left w:val="none" w:sz="0" w:space="0" w:color="auto"/>
                <w:bottom w:val="none" w:sz="0" w:space="0" w:color="auto"/>
                <w:right w:val="none" w:sz="0" w:space="0" w:color="auto"/>
              </w:divBdr>
              <w:divsChild>
                <w:div w:id="369381058">
                  <w:marLeft w:val="0"/>
                  <w:marRight w:val="0"/>
                  <w:marTop w:val="0"/>
                  <w:marBottom w:val="0"/>
                  <w:divBdr>
                    <w:top w:val="none" w:sz="0" w:space="0" w:color="auto"/>
                    <w:left w:val="none" w:sz="0" w:space="0" w:color="auto"/>
                    <w:bottom w:val="none" w:sz="0" w:space="0" w:color="auto"/>
                    <w:right w:val="none" w:sz="0" w:space="0" w:color="auto"/>
                  </w:divBdr>
                  <w:divsChild>
                    <w:div w:id="16404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37894">
      <w:bodyDiv w:val="1"/>
      <w:marLeft w:val="0"/>
      <w:marRight w:val="0"/>
      <w:marTop w:val="0"/>
      <w:marBottom w:val="0"/>
      <w:divBdr>
        <w:top w:val="none" w:sz="0" w:space="0" w:color="auto"/>
        <w:left w:val="none" w:sz="0" w:space="0" w:color="auto"/>
        <w:bottom w:val="none" w:sz="0" w:space="0" w:color="auto"/>
        <w:right w:val="none" w:sz="0" w:space="0" w:color="auto"/>
      </w:divBdr>
      <w:divsChild>
        <w:div w:id="22943254">
          <w:marLeft w:val="0"/>
          <w:marRight w:val="0"/>
          <w:marTop w:val="0"/>
          <w:marBottom w:val="0"/>
          <w:divBdr>
            <w:top w:val="none" w:sz="0" w:space="0" w:color="auto"/>
            <w:left w:val="none" w:sz="0" w:space="0" w:color="auto"/>
            <w:bottom w:val="none" w:sz="0" w:space="0" w:color="auto"/>
            <w:right w:val="none" w:sz="0" w:space="0" w:color="auto"/>
          </w:divBdr>
          <w:divsChild>
            <w:div w:id="237711170">
              <w:marLeft w:val="0"/>
              <w:marRight w:val="0"/>
              <w:marTop w:val="0"/>
              <w:marBottom w:val="0"/>
              <w:divBdr>
                <w:top w:val="none" w:sz="0" w:space="0" w:color="auto"/>
                <w:left w:val="none" w:sz="0" w:space="0" w:color="auto"/>
                <w:bottom w:val="none" w:sz="0" w:space="0" w:color="auto"/>
                <w:right w:val="none" w:sz="0" w:space="0" w:color="auto"/>
              </w:divBdr>
              <w:divsChild>
                <w:div w:id="14451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11541">
      <w:bodyDiv w:val="1"/>
      <w:marLeft w:val="0"/>
      <w:marRight w:val="0"/>
      <w:marTop w:val="0"/>
      <w:marBottom w:val="0"/>
      <w:divBdr>
        <w:top w:val="none" w:sz="0" w:space="0" w:color="auto"/>
        <w:left w:val="none" w:sz="0" w:space="0" w:color="auto"/>
        <w:bottom w:val="none" w:sz="0" w:space="0" w:color="auto"/>
        <w:right w:val="none" w:sz="0" w:space="0" w:color="auto"/>
      </w:divBdr>
      <w:divsChild>
        <w:div w:id="115371155">
          <w:marLeft w:val="0"/>
          <w:marRight w:val="0"/>
          <w:marTop w:val="0"/>
          <w:marBottom w:val="0"/>
          <w:divBdr>
            <w:top w:val="none" w:sz="0" w:space="0" w:color="auto"/>
            <w:left w:val="none" w:sz="0" w:space="0" w:color="auto"/>
            <w:bottom w:val="none" w:sz="0" w:space="0" w:color="auto"/>
            <w:right w:val="none" w:sz="0" w:space="0" w:color="auto"/>
          </w:divBdr>
          <w:divsChild>
            <w:div w:id="223639240">
              <w:marLeft w:val="0"/>
              <w:marRight w:val="0"/>
              <w:marTop w:val="0"/>
              <w:marBottom w:val="0"/>
              <w:divBdr>
                <w:top w:val="none" w:sz="0" w:space="0" w:color="auto"/>
                <w:left w:val="none" w:sz="0" w:space="0" w:color="auto"/>
                <w:bottom w:val="none" w:sz="0" w:space="0" w:color="auto"/>
                <w:right w:val="none" w:sz="0" w:space="0" w:color="auto"/>
              </w:divBdr>
              <w:divsChild>
                <w:div w:id="2352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6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rodi@upatra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Patras</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Alcestis Rodi</dc:creator>
  <cp:keywords/>
  <dc:description/>
  <cp:lastModifiedBy>Ρόδη Άλκηστις-Παρασκευή</cp:lastModifiedBy>
  <cp:revision>3</cp:revision>
  <dcterms:created xsi:type="dcterms:W3CDTF">2026-02-24T09:37:00Z</dcterms:created>
  <dcterms:modified xsi:type="dcterms:W3CDTF">2026-02-24T09:43:00Z</dcterms:modified>
</cp:coreProperties>
</file>